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C52" w:rsidRPr="00FD3F3B" w:rsidRDefault="00097C52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  <w:r w:rsidRPr="00FD3F3B">
        <w:rPr>
          <w:sz w:val="28"/>
          <w:szCs w:val="28"/>
        </w:rPr>
        <w:t>ТОО «Корпорация Сайман»</w:t>
      </w: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9758E2" w:rsidRPr="00FD3F3B" w:rsidRDefault="009758E2" w:rsidP="00FD3F3B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097C52" w:rsidRPr="00FD3F3B" w:rsidRDefault="00097C52" w:rsidP="00FD3F3B">
      <w:pPr>
        <w:pStyle w:val="Default"/>
        <w:ind w:firstLine="709"/>
        <w:contextualSpacing/>
        <w:jc w:val="center"/>
        <w:rPr>
          <w:sz w:val="28"/>
          <w:szCs w:val="28"/>
        </w:rPr>
      </w:pPr>
      <w:r w:rsidRPr="00FD3F3B">
        <w:rPr>
          <w:bCs/>
          <w:sz w:val="28"/>
          <w:szCs w:val="28"/>
        </w:rPr>
        <w:t>ЩИТ УПРАВЛЕНИЯ ОСВЕЩЕНИЕМ</w:t>
      </w:r>
    </w:p>
    <w:p w:rsidR="00097C52" w:rsidRPr="00FD3F3B" w:rsidRDefault="00097C52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758E2" w:rsidRPr="00FD3F3B" w:rsidRDefault="009758E2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27ED5" w:rsidRPr="00FD3F3B" w:rsidRDefault="00097C52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3F3B">
        <w:rPr>
          <w:rFonts w:ascii="Times New Roman" w:hAnsi="Times New Roman" w:cs="Times New Roman"/>
          <w:bCs/>
          <w:sz w:val="28"/>
          <w:szCs w:val="28"/>
        </w:rPr>
        <w:t xml:space="preserve">Паспорт </w:t>
      </w:r>
      <w:r w:rsidR="00127ED5" w:rsidRPr="00FD3F3B">
        <w:rPr>
          <w:rFonts w:ascii="Times New Roman" w:hAnsi="Times New Roman" w:cs="Times New Roman"/>
          <w:bCs/>
          <w:sz w:val="28"/>
          <w:szCs w:val="28"/>
        </w:rPr>
        <w:t>для линейки ЩУО</w:t>
      </w:r>
    </w:p>
    <w:p w:rsidR="00193634" w:rsidRPr="00FD3F3B" w:rsidRDefault="00127ED5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3F3B">
        <w:rPr>
          <w:rFonts w:ascii="Times New Roman" w:hAnsi="Times New Roman" w:cs="Times New Roman"/>
          <w:bCs/>
          <w:sz w:val="28"/>
          <w:szCs w:val="28"/>
        </w:rPr>
        <w:t>(</w:t>
      </w:r>
      <w:r w:rsidR="00097C52" w:rsidRPr="00FD3F3B">
        <w:rPr>
          <w:rFonts w:ascii="Times New Roman" w:hAnsi="Times New Roman" w:cs="Times New Roman"/>
          <w:bCs/>
          <w:sz w:val="28"/>
          <w:szCs w:val="28"/>
        </w:rPr>
        <w:t>ЩУО-</w:t>
      </w:r>
      <w:r w:rsidR="00193634" w:rsidRPr="00FD3F3B">
        <w:rPr>
          <w:rFonts w:ascii="Times New Roman" w:hAnsi="Times New Roman" w:cs="Times New Roman"/>
          <w:bCs/>
          <w:sz w:val="28"/>
          <w:szCs w:val="28"/>
        </w:rPr>
        <w:t>ВФ 25А;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 xml:space="preserve"> ЩУО-ВФ-ПУ(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) 25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193634" w:rsidRPr="00FD3F3B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 xml:space="preserve"> ЩУО-ВФ-ПУ(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) 25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FD3F3B">
        <w:rPr>
          <w:rFonts w:ascii="Times New Roman" w:hAnsi="Times New Roman" w:cs="Times New Roman"/>
          <w:bCs/>
          <w:sz w:val="28"/>
          <w:szCs w:val="28"/>
          <w:lang w:val="en-US"/>
        </w:rPr>
        <w:t>ELEOFIS</w:t>
      </w:r>
      <w:r w:rsidR="00193634" w:rsidRPr="00FD3F3B">
        <w:rPr>
          <w:rFonts w:ascii="Times New Roman" w:hAnsi="Times New Roman" w:cs="Times New Roman"/>
          <w:bCs/>
          <w:sz w:val="28"/>
          <w:szCs w:val="28"/>
        </w:rPr>
        <w:t>;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 xml:space="preserve"> ЩУО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-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 ВФ (таймер) - </w:t>
      </w:r>
      <w:r w:rsidR="00193634" w:rsidRPr="00FD3F3B">
        <w:rPr>
          <w:rFonts w:ascii="Times New Roman" w:hAnsi="Times New Roman" w:cs="Times New Roman"/>
          <w:bCs/>
          <w:sz w:val="28"/>
          <w:szCs w:val="28"/>
        </w:rPr>
        <w:t>25А;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 xml:space="preserve"> ЩУО-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ВФ (таймер) 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-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ПУ(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="00E365AC" w:rsidRPr="00FD3F3B">
        <w:rPr>
          <w:rFonts w:ascii="Times New Roman" w:hAnsi="Times New Roman" w:cs="Times New Roman"/>
          <w:bCs/>
          <w:sz w:val="28"/>
          <w:szCs w:val="28"/>
        </w:rPr>
        <w:t>) 25</w:t>
      </w:r>
      <w:r w:rsidR="00E365AC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193634" w:rsidRPr="00FD3F3B">
        <w:rPr>
          <w:rFonts w:ascii="Times New Roman" w:hAnsi="Times New Roman" w:cs="Times New Roman"/>
          <w:bCs/>
          <w:sz w:val="28"/>
          <w:szCs w:val="28"/>
        </w:rPr>
        <w:t>;</w:t>
      </w:r>
    </w:p>
    <w:p w:rsidR="0041433D" w:rsidRPr="00C13474" w:rsidRDefault="00E365AC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3F3B">
        <w:rPr>
          <w:rFonts w:ascii="Times New Roman" w:hAnsi="Times New Roman" w:cs="Times New Roman"/>
          <w:bCs/>
          <w:sz w:val="28"/>
          <w:szCs w:val="28"/>
        </w:rPr>
        <w:t>ЩУО</w:t>
      </w:r>
      <w:r w:rsidRPr="00C13474">
        <w:rPr>
          <w:rFonts w:ascii="Times New Roman" w:hAnsi="Times New Roman" w:cs="Times New Roman"/>
          <w:bCs/>
          <w:sz w:val="28"/>
          <w:szCs w:val="28"/>
        </w:rPr>
        <w:t>-</w:t>
      </w:r>
      <w:r w:rsidR="00C13474">
        <w:rPr>
          <w:rFonts w:ascii="Times New Roman" w:hAnsi="Times New Roman" w:cs="Times New Roman"/>
          <w:bCs/>
          <w:sz w:val="28"/>
          <w:szCs w:val="28"/>
        </w:rPr>
        <w:t>ВФ</w:t>
      </w:r>
      <w:r w:rsidR="00C13474" w:rsidRPr="00C13474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13474">
        <w:rPr>
          <w:rFonts w:ascii="Times New Roman" w:hAnsi="Times New Roman" w:cs="Times New Roman"/>
          <w:bCs/>
          <w:sz w:val="28"/>
          <w:szCs w:val="28"/>
        </w:rPr>
        <w:t>таймер</w:t>
      </w:r>
      <w:r w:rsidR="00C13474" w:rsidRPr="00C13474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C13474">
        <w:rPr>
          <w:rFonts w:ascii="Times New Roman" w:hAnsi="Times New Roman" w:cs="Times New Roman"/>
          <w:bCs/>
          <w:sz w:val="28"/>
          <w:szCs w:val="28"/>
        </w:rPr>
        <w:t>-</w:t>
      </w:r>
      <w:r w:rsidR="00C13474" w:rsidRPr="00C134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3F3B">
        <w:rPr>
          <w:rFonts w:ascii="Times New Roman" w:hAnsi="Times New Roman" w:cs="Times New Roman"/>
          <w:bCs/>
          <w:sz w:val="28"/>
          <w:szCs w:val="28"/>
        </w:rPr>
        <w:t>ПУ</w:t>
      </w:r>
      <w:r w:rsidRPr="00C13474">
        <w:rPr>
          <w:rFonts w:ascii="Times New Roman" w:hAnsi="Times New Roman" w:cs="Times New Roman"/>
          <w:bCs/>
          <w:sz w:val="28"/>
          <w:szCs w:val="28"/>
        </w:rPr>
        <w:t>(</w:t>
      </w:r>
      <w:r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Pr="00C13474">
        <w:rPr>
          <w:rFonts w:ascii="Times New Roman" w:hAnsi="Times New Roman" w:cs="Times New Roman"/>
          <w:bCs/>
          <w:sz w:val="28"/>
          <w:szCs w:val="28"/>
        </w:rPr>
        <w:t>) 25</w:t>
      </w:r>
      <w:r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C134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7ED5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TELEOFIS</w:t>
      </w:r>
      <w:r w:rsidR="00C13474" w:rsidRPr="00C13474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ЩУО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 – Бриз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-ПУ(</w:t>
      </w:r>
      <w:r w:rsidR="00C13474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) 25</w:t>
      </w:r>
      <w:r w:rsidR="00C13474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;  ЩУО</w:t>
      </w:r>
      <w:r w:rsidR="00C13474">
        <w:rPr>
          <w:rFonts w:ascii="Times New Roman" w:hAnsi="Times New Roman" w:cs="Times New Roman"/>
          <w:bCs/>
          <w:sz w:val="28"/>
          <w:szCs w:val="28"/>
        </w:rPr>
        <w:t xml:space="preserve"> – Бриз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-ПУ(</w:t>
      </w:r>
      <w:r w:rsidR="00C13474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LI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) 25</w:t>
      </w:r>
      <w:r w:rsidR="00C13474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3474" w:rsidRPr="00FD3F3B">
        <w:rPr>
          <w:rFonts w:ascii="Times New Roman" w:hAnsi="Times New Roman" w:cs="Times New Roman"/>
          <w:bCs/>
          <w:sz w:val="28"/>
          <w:szCs w:val="28"/>
          <w:lang w:val="en-US"/>
        </w:rPr>
        <w:t>TELEOFIS</w:t>
      </w:r>
      <w:r w:rsidR="00C13474" w:rsidRPr="00FD3F3B">
        <w:rPr>
          <w:rFonts w:ascii="Times New Roman" w:hAnsi="Times New Roman" w:cs="Times New Roman"/>
          <w:bCs/>
          <w:sz w:val="28"/>
          <w:szCs w:val="28"/>
        </w:rPr>
        <w:t>;</w:t>
      </w:r>
      <w:proofErr w:type="gramStart"/>
      <w:r w:rsidR="00C13474" w:rsidRPr="00C134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7ED5" w:rsidRPr="00C13474"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</w:p>
    <w:p w:rsidR="0081458D" w:rsidRPr="00C13474" w:rsidRDefault="0081458D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458D" w:rsidRPr="00C13474" w:rsidRDefault="0081458D" w:rsidP="00FD3F3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3474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id w:val="101557670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832735" w:rsidRPr="002A541D" w:rsidRDefault="00832735" w:rsidP="00832735">
          <w:pPr>
            <w:pStyle w:val="a8"/>
            <w:jc w:val="center"/>
            <w:rPr>
              <w:rFonts w:ascii="Times New Roman" w:hAnsi="Times New Roman" w:cs="Times New Roman"/>
              <w:color w:val="auto"/>
            </w:rPr>
          </w:pPr>
          <w:r w:rsidRPr="002A541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A3D58" w:rsidRPr="002A541D" w:rsidRDefault="009A3D58" w:rsidP="009A3D58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2A541D" w:rsidRPr="002A541D" w:rsidRDefault="00832735" w:rsidP="00AE797C">
          <w:pPr>
            <w:pStyle w:val="11"/>
            <w:rPr>
              <w:rFonts w:eastAsiaTheme="minorEastAsia"/>
              <w:lang w:eastAsia="ru-RU"/>
            </w:rPr>
          </w:pPr>
          <w:r w:rsidRPr="002A541D">
            <w:fldChar w:fldCharType="begin"/>
          </w:r>
          <w:r w:rsidRPr="002A541D">
            <w:instrText xml:space="preserve"> TOC \o "1-3" \h \z \u </w:instrText>
          </w:r>
          <w:r w:rsidRPr="002A541D">
            <w:fldChar w:fldCharType="separate"/>
          </w:r>
          <w:hyperlink w:anchor="_Toc15317677" w:history="1">
            <w:r w:rsidR="002A541D" w:rsidRPr="002A541D">
              <w:rPr>
                <w:rStyle w:val="a6"/>
                <w:color w:val="auto"/>
              </w:rPr>
              <w:t xml:space="preserve">1. </w:t>
            </w:r>
            <w:r w:rsidR="002A541D" w:rsidRPr="002A541D">
              <w:rPr>
                <w:rStyle w:val="a6"/>
                <w:bCs/>
                <w:color w:val="auto"/>
              </w:rPr>
              <w:t>Общие сведения</w:t>
            </w:r>
            <w:r w:rsidR="002A541D" w:rsidRPr="002A541D">
              <w:rPr>
                <w:webHidden/>
              </w:rPr>
              <w:tab/>
            </w:r>
            <w:r w:rsidR="002A541D" w:rsidRPr="002A541D">
              <w:rPr>
                <w:webHidden/>
              </w:rPr>
              <w:fldChar w:fldCharType="begin"/>
            </w:r>
            <w:r w:rsidR="002A541D" w:rsidRPr="002A541D">
              <w:rPr>
                <w:webHidden/>
              </w:rPr>
              <w:instrText xml:space="preserve"> PAGEREF _Toc15317677 \h </w:instrText>
            </w:r>
            <w:r w:rsidR="002A541D" w:rsidRPr="002A541D">
              <w:rPr>
                <w:webHidden/>
              </w:rPr>
            </w:r>
            <w:r w:rsidR="002A541D" w:rsidRPr="002A541D">
              <w:rPr>
                <w:webHidden/>
              </w:rPr>
              <w:fldChar w:fldCharType="separate"/>
            </w:r>
            <w:r w:rsidR="002A541D" w:rsidRPr="002A541D">
              <w:rPr>
                <w:webHidden/>
              </w:rPr>
              <w:t>3</w:t>
            </w:r>
            <w:r w:rsidR="002A541D"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317678" w:history="1">
            <w:r w:rsidRPr="002A541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 Сведение о ЩУО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_Toc15317678 \h </w:instrTex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41D" w:rsidRPr="002A541D" w:rsidRDefault="002A5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317679" w:history="1">
            <w:r w:rsidRPr="002A541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 Расшифровка названия ЩУО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_Toc15317679 \h </w:instrTex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41D" w:rsidRPr="002A541D" w:rsidRDefault="002A5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317680" w:history="1">
            <w:r w:rsidRPr="002A541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 Функциональные возможности ЩУО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_Toc15317680 \h </w:instrTex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41D" w:rsidRPr="002A541D" w:rsidRDefault="002A5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317681" w:history="1">
            <w:r w:rsidRPr="002A541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1.4. Габаритные размеры ЩУО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_Toc15317681 \h </w:instrTex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A54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2" w:history="1">
            <w:r w:rsidRPr="002A541D">
              <w:rPr>
                <w:rStyle w:val="a6"/>
                <w:bCs/>
                <w:color w:val="auto"/>
              </w:rPr>
              <w:t>2. Назначение ЩУО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_Toc15317682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4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3" w:history="1">
            <w:r w:rsidRPr="002A541D">
              <w:rPr>
                <w:rStyle w:val="a6"/>
                <w:bCs/>
                <w:color w:val="auto"/>
              </w:rPr>
              <w:t>3. Состав и принцип действия ЩУО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_Toc15317683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4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4" w:history="1">
            <w:r w:rsidRPr="002A541D">
              <w:rPr>
                <w:rStyle w:val="a6"/>
                <w:bCs/>
                <w:color w:val="auto"/>
              </w:rPr>
              <w:t>4. Основные технические характеристики ЩУО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_Toc15317684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5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5" w:history="1">
            <w:r w:rsidRPr="002A541D">
              <w:rPr>
                <w:rStyle w:val="a6"/>
                <w:bCs/>
                <w:color w:val="auto"/>
              </w:rPr>
              <w:t>5. Меры безопасности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_Toc15317685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5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6" w:history="1">
            <w:r w:rsidRPr="002A541D">
              <w:rPr>
                <w:rStyle w:val="a6"/>
                <w:bCs/>
                <w:color w:val="auto"/>
              </w:rPr>
              <w:t>6. Комплект поставки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_Toc15317686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5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7" w:history="1">
            <w:r w:rsidRPr="002A541D">
              <w:rPr>
                <w:rStyle w:val="a6"/>
                <w:bCs/>
                <w:color w:val="auto"/>
              </w:rPr>
              <w:t>7. Свидетельство о приемке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_Toc15317687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7</w:t>
            </w:r>
            <w:r w:rsidRPr="002A541D">
              <w:rPr>
                <w:webHidden/>
              </w:rPr>
              <w:fldChar w:fldCharType="end"/>
            </w:r>
          </w:hyperlink>
        </w:p>
        <w:p w:rsidR="002A541D" w:rsidRPr="00AE797C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8" w:history="1">
            <w:r w:rsidRPr="00AE797C">
              <w:rPr>
                <w:rStyle w:val="a6"/>
                <w:color w:val="auto"/>
              </w:rPr>
              <w:t>Приложение 1. Чертежи общего вида изделий</w:t>
            </w:r>
            <w:r w:rsidRPr="00AE797C">
              <w:rPr>
                <w:webHidden/>
              </w:rPr>
              <w:tab/>
            </w:r>
            <w:r w:rsidRPr="00AE797C">
              <w:rPr>
                <w:webHidden/>
              </w:rPr>
              <w:fldChar w:fldCharType="begin"/>
            </w:r>
            <w:r w:rsidRPr="00AE797C">
              <w:rPr>
                <w:webHidden/>
              </w:rPr>
              <w:instrText xml:space="preserve"> PAGEREF _Toc15317688 \h </w:instrText>
            </w:r>
            <w:r w:rsidRPr="00AE797C">
              <w:rPr>
                <w:webHidden/>
              </w:rPr>
            </w:r>
            <w:r w:rsidRPr="00AE797C">
              <w:rPr>
                <w:webHidden/>
              </w:rPr>
              <w:fldChar w:fldCharType="separate"/>
            </w:r>
            <w:r w:rsidRPr="00AE797C">
              <w:rPr>
                <w:webHidden/>
              </w:rPr>
              <w:t>8</w:t>
            </w:r>
            <w:r w:rsidRPr="00AE797C">
              <w:rPr>
                <w:webHidden/>
              </w:rPr>
              <w:fldChar w:fldCharType="end"/>
            </w:r>
          </w:hyperlink>
        </w:p>
        <w:p w:rsidR="002A541D" w:rsidRPr="002A541D" w:rsidRDefault="002A541D" w:rsidP="00AE797C">
          <w:pPr>
            <w:pStyle w:val="11"/>
            <w:rPr>
              <w:rFonts w:eastAsiaTheme="minorEastAsia"/>
              <w:lang w:eastAsia="ru-RU"/>
            </w:rPr>
          </w:pPr>
          <w:hyperlink w:anchor="_Toc15317689" w:history="1">
            <w:r w:rsidRPr="002A541D">
              <w:rPr>
                <w:rStyle w:val="a6"/>
                <w:color w:val="auto"/>
                <w:lang w:eastAsia="ru-RU"/>
              </w:rPr>
              <w:t>Приложение 2. Электрические схемы изделий</w:t>
            </w:r>
            <w:r w:rsidRPr="002A541D">
              <w:rPr>
                <w:webHidden/>
              </w:rPr>
              <w:tab/>
            </w:r>
            <w:r w:rsidRPr="002A541D">
              <w:rPr>
                <w:webHidden/>
              </w:rPr>
              <w:fldChar w:fldCharType="begin"/>
            </w:r>
            <w:r w:rsidRPr="002A541D">
              <w:rPr>
                <w:webHidden/>
              </w:rPr>
              <w:instrText xml:space="preserve"> PAGEREF _Toc15317689 \h </w:instrText>
            </w:r>
            <w:r w:rsidRPr="002A541D">
              <w:rPr>
                <w:webHidden/>
              </w:rPr>
            </w:r>
            <w:r w:rsidRPr="002A541D">
              <w:rPr>
                <w:webHidden/>
              </w:rPr>
              <w:fldChar w:fldCharType="separate"/>
            </w:r>
            <w:r w:rsidRPr="002A541D">
              <w:rPr>
                <w:webHidden/>
              </w:rPr>
              <w:t>11</w:t>
            </w:r>
            <w:r w:rsidRPr="002A541D">
              <w:rPr>
                <w:webHidden/>
              </w:rPr>
              <w:fldChar w:fldCharType="end"/>
            </w:r>
          </w:hyperlink>
        </w:p>
        <w:p w:rsidR="00832735" w:rsidRDefault="00832735">
          <w:r w:rsidRPr="002A541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10354" w:rsidRPr="00FD3F3B" w:rsidRDefault="00D10354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FD3F3B" w:rsidRDefault="0081458D" w:rsidP="00FD3F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458D" w:rsidRPr="00FD3F3B" w:rsidRDefault="0081458D" w:rsidP="00FD3F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F3B">
        <w:rPr>
          <w:rFonts w:ascii="Times New Roman" w:hAnsi="Times New Roman" w:cs="Times New Roman"/>
          <w:sz w:val="28"/>
          <w:szCs w:val="28"/>
        </w:rPr>
        <w:br w:type="page"/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746B11" w:rsidRDefault="0081458D" w:rsidP="00746B11">
      <w:pPr>
        <w:pStyle w:val="Default"/>
        <w:ind w:firstLine="709"/>
        <w:contextualSpacing/>
        <w:jc w:val="both"/>
        <w:outlineLvl w:val="0"/>
        <w:rPr>
          <w:b/>
          <w:sz w:val="28"/>
          <w:szCs w:val="28"/>
        </w:rPr>
      </w:pPr>
      <w:bookmarkStart w:id="1" w:name="_Toc15317677"/>
      <w:r w:rsidRPr="00746B11">
        <w:rPr>
          <w:b/>
          <w:sz w:val="28"/>
          <w:szCs w:val="28"/>
        </w:rPr>
        <w:t xml:space="preserve">1. </w:t>
      </w:r>
      <w:r w:rsidRPr="00746B11">
        <w:rPr>
          <w:b/>
          <w:bCs/>
          <w:sz w:val="28"/>
          <w:szCs w:val="28"/>
        </w:rPr>
        <w:t>Общие сведения</w:t>
      </w:r>
      <w:bookmarkEnd w:id="1"/>
      <w:r w:rsidRPr="00746B11">
        <w:rPr>
          <w:b/>
          <w:bCs/>
          <w:sz w:val="28"/>
          <w:szCs w:val="28"/>
        </w:rPr>
        <w:t xml:space="preserve">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746B11" w:rsidRDefault="0081458D" w:rsidP="00746B11">
      <w:pPr>
        <w:pStyle w:val="Default"/>
        <w:ind w:firstLine="709"/>
        <w:contextualSpacing/>
        <w:jc w:val="both"/>
        <w:outlineLvl w:val="1"/>
        <w:rPr>
          <w:sz w:val="28"/>
          <w:szCs w:val="28"/>
        </w:rPr>
      </w:pPr>
      <w:bookmarkStart w:id="2" w:name="_Toc15317678"/>
      <w:r w:rsidRPr="00FD3F3B">
        <w:rPr>
          <w:sz w:val="28"/>
          <w:szCs w:val="28"/>
        </w:rPr>
        <w:t xml:space="preserve">1.1. </w:t>
      </w:r>
      <w:r w:rsidR="00746B11">
        <w:rPr>
          <w:sz w:val="28"/>
          <w:szCs w:val="28"/>
        </w:rPr>
        <w:t>Сведение о ЩУО</w:t>
      </w:r>
      <w:bookmarkEnd w:id="2"/>
    </w:p>
    <w:p w:rsidR="0081458D" w:rsidRDefault="008D1229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Щит</w:t>
      </w:r>
      <w:r w:rsidR="0081458D" w:rsidRPr="00FD3F3B">
        <w:rPr>
          <w:sz w:val="28"/>
          <w:szCs w:val="28"/>
        </w:rPr>
        <w:t xml:space="preserve"> управле</w:t>
      </w:r>
      <w:r>
        <w:rPr>
          <w:sz w:val="28"/>
          <w:szCs w:val="28"/>
        </w:rPr>
        <w:t>ния освещением (в дальнейшем - Щ</w:t>
      </w:r>
      <w:r w:rsidR="0081458D" w:rsidRPr="00FD3F3B">
        <w:rPr>
          <w:sz w:val="28"/>
          <w:szCs w:val="28"/>
        </w:rPr>
        <w:t xml:space="preserve">УО) является современным электротехническим устройством для </w:t>
      </w:r>
      <w:r>
        <w:rPr>
          <w:sz w:val="28"/>
          <w:szCs w:val="28"/>
        </w:rPr>
        <w:t>управления работой светиль</w:t>
      </w:r>
      <w:r w:rsidR="0081458D" w:rsidRPr="00FD3F3B">
        <w:rPr>
          <w:sz w:val="28"/>
          <w:szCs w:val="28"/>
        </w:rPr>
        <w:t>ников</w:t>
      </w:r>
      <w:r>
        <w:rPr>
          <w:sz w:val="28"/>
          <w:szCs w:val="28"/>
        </w:rPr>
        <w:t>.</w:t>
      </w:r>
      <w:r w:rsidR="00CA6775">
        <w:rPr>
          <w:sz w:val="28"/>
          <w:szCs w:val="28"/>
        </w:rPr>
        <w:t xml:space="preserve"> </w:t>
      </w:r>
    </w:p>
    <w:p w:rsidR="00EB6AF6" w:rsidRDefault="00EB6AF6" w:rsidP="00EB6AF6">
      <w:pPr>
        <w:pStyle w:val="Default"/>
        <w:contextualSpacing/>
        <w:jc w:val="both"/>
        <w:rPr>
          <w:sz w:val="28"/>
          <w:szCs w:val="28"/>
        </w:rPr>
      </w:pPr>
    </w:p>
    <w:p w:rsidR="00CA6775" w:rsidRDefault="00EB6AF6" w:rsidP="00746B11">
      <w:pPr>
        <w:pStyle w:val="Default"/>
        <w:ind w:firstLine="709"/>
        <w:contextualSpacing/>
        <w:jc w:val="both"/>
        <w:outlineLvl w:val="1"/>
        <w:rPr>
          <w:sz w:val="28"/>
          <w:szCs w:val="28"/>
        </w:rPr>
      </w:pPr>
      <w:bookmarkStart w:id="3" w:name="_Toc15317679"/>
      <w:r>
        <w:rPr>
          <w:sz w:val="28"/>
          <w:szCs w:val="28"/>
        </w:rPr>
        <w:t xml:space="preserve">1.2. </w:t>
      </w:r>
      <w:r w:rsidR="00CA6775">
        <w:rPr>
          <w:sz w:val="28"/>
          <w:szCs w:val="28"/>
        </w:rPr>
        <w:t>Расшифровка названия ЩУО</w:t>
      </w:r>
      <w:bookmarkEnd w:id="3"/>
    </w:p>
    <w:p w:rsidR="00AD501C" w:rsidRPr="00EB6AF6" w:rsidRDefault="00CA6775" w:rsidP="00AD501C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ЩУО</w:t>
      </w:r>
      <w:r w:rsidRPr="00EB6AF6">
        <w:rPr>
          <w:sz w:val="28"/>
          <w:szCs w:val="28"/>
        </w:rPr>
        <w:t>-</w:t>
      </w:r>
      <w:r>
        <w:rPr>
          <w:sz w:val="28"/>
          <w:szCs w:val="28"/>
        </w:rPr>
        <w:t>ВФ</w:t>
      </w:r>
      <w:r w:rsidR="00D10354">
        <w:rPr>
          <w:sz w:val="28"/>
          <w:szCs w:val="28"/>
        </w:rPr>
        <w:t xml:space="preserve"> </w:t>
      </w:r>
      <w:r w:rsidRPr="00EB6AF6">
        <w:rPr>
          <w:sz w:val="28"/>
          <w:szCs w:val="28"/>
        </w:rPr>
        <w:t>/</w:t>
      </w:r>
      <w:r w:rsidR="00D10354">
        <w:rPr>
          <w:sz w:val="28"/>
          <w:szCs w:val="28"/>
        </w:rPr>
        <w:t xml:space="preserve"> В</w:t>
      </w:r>
      <w:proofErr w:type="gramStart"/>
      <w:r w:rsidR="00D10354">
        <w:rPr>
          <w:sz w:val="28"/>
          <w:szCs w:val="28"/>
        </w:rPr>
        <w:t>Ф(</w:t>
      </w:r>
      <w:proofErr w:type="gramEnd"/>
      <w:r w:rsidR="00D10354">
        <w:rPr>
          <w:sz w:val="28"/>
          <w:szCs w:val="28"/>
        </w:rPr>
        <w:t>таймер)</w:t>
      </w:r>
      <w:r w:rsidRPr="00EB6AF6">
        <w:rPr>
          <w:sz w:val="28"/>
          <w:szCs w:val="28"/>
        </w:rPr>
        <w:t>-</w:t>
      </w:r>
      <w:r>
        <w:rPr>
          <w:sz w:val="28"/>
          <w:szCs w:val="28"/>
        </w:rPr>
        <w:t>ПУ</w:t>
      </w:r>
      <w:r w:rsidRPr="00EB6AF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LI</w:t>
      </w:r>
      <w:r w:rsidRPr="00EB6AF6">
        <w:rPr>
          <w:sz w:val="28"/>
          <w:szCs w:val="28"/>
        </w:rPr>
        <w:t>) 25</w:t>
      </w:r>
      <w:r>
        <w:rPr>
          <w:sz w:val="28"/>
          <w:szCs w:val="28"/>
          <w:lang w:val="en-US"/>
        </w:rPr>
        <w:t>A</w:t>
      </w:r>
      <w:r w:rsidRPr="00EB6AF6">
        <w:rPr>
          <w:sz w:val="28"/>
          <w:szCs w:val="28"/>
        </w:rPr>
        <w:t>-</w:t>
      </w:r>
      <w:r w:rsidR="00AD501C">
        <w:rPr>
          <w:sz w:val="28"/>
          <w:szCs w:val="28"/>
          <w:lang w:val="en-US"/>
        </w:rPr>
        <w:t>TELEOFIS</w:t>
      </w:r>
    </w:p>
    <w:p w:rsidR="00AD501C" w:rsidRDefault="00AD501C" w:rsidP="00AD501C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ЩУО – щит управления освещением;</w:t>
      </w:r>
    </w:p>
    <w:p w:rsidR="00AD501C" w:rsidRDefault="00AD501C" w:rsidP="00AD501C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ВФ – выносное фотореле, </w:t>
      </w:r>
      <w:r w:rsidR="00D10354">
        <w:rPr>
          <w:sz w:val="28"/>
          <w:szCs w:val="28"/>
        </w:rPr>
        <w:t>ВФ (таймер)</w:t>
      </w:r>
      <w:r>
        <w:rPr>
          <w:sz w:val="28"/>
          <w:szCs w:val="28"/>
        </w:rPr>
        <w:t xml:space="preserve"> – </w:t>
      </w:r>
      <w:r w:rsidR="00D10354">
        <w:rPr>
          <w:sz w:val="28"/>
          <w:szCs w:val="28"/>
        </w:rPr>
        <w:t>выносное фотореле совместно с таймером</w:t>
      </w:r>
      <w:r>
        <w:rPr>
          <w:sz w:val="28"/>
          <w:szCs w:val="28"/>
        </w:rPr>
        <w:t>)</w:t>
      </w:r>
      <w:r w:rsidR="00D10354">
        <w:rPr>
          <w:sz w:val="28"/>
          <w:szCs w:val="28"/>
        </w:rPr>
        <w:t>, Бриз – управление основано на контроллере с возможностью указания годового графика</w:t>
      </w:r>
      <w:r>
        <w:rPr>
          <w:sz w:val="28"/>
          <w:szCs w:val="28"/>
        </w:rPr>
        <w:t>;</w:t>
      </w:r>
      <w:proofErr w:type="gramEnd"/>
    </w:p>
    <w:p w:rsidR="00AD501C" w:rsidRDefault="00AD501C" w:rsidP="00AD501C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 </w:t>
      </w:r>
      <w:r w:rsidRPr="00AD501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LI</w:t>
      </w:r>
      <w:r w:rsidRPr="00AD501C">
        <w:rPr>
          <w:sz w:val="28"/>
          <w:szCs w:val="28"/>
        </w:rPr>
        <w:t>) 25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прибор учета электрической энергии т</w:t>
      </w:r>
      <w:r w:rsidRPr="00B43891">
        <w:rPr>
          <w:bCs/>
          <w:sz w:val="28"/>
          <w:szCs w:val="28"/>
        </w:rPr>
        <w:t>рехфазный многотарифный ДАЛА САР4-Э721 ТХ IP П RS</w:t>
      </w:r>
      <w:proofErr w:type="gramStart"/>
      <w:r w:rsidRPr="00B43891">
        <w:rPr>
          <w:bCs/>
          <w:sz w:val="28"/>
          <w:szCs w:val="28"/>
        </w:rPr>
        <w:t xml:space="preserve"> Д</w:t>
      </w:r>
      <w:proofErr w:type="gramEnd"/>
      <w:r w:rsidRPr="00B43891">
        <w:rPr>
          <w:bCs/>
          <w:sz w:val="28"/>
          <w:szCs w:val="28"/>
        </w:rPr>
        <w:t xml:space="preserve"> 3x220/380V 10(100)A на дин-рейке Код LI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Комплектующие щита рассчитаны на коммутирующий ток до 25А </w:t>
      </w:r>
      <w:proofErr w:type="spellStart"/>
      <w:r>
        <w:rPr>
          <w:sz w:val="28"/>
          <w:szCs w:val="28"/>
        </w:rPr>
        <w:t>пофазно</w:t>
      </w:r>
      <w:proofErr w:type="spellEnd"/>
      <w:r>
        <w:rPr>
          <w:sz w:val="28"/>
          <w:szCs w:val="28"/>
        </w:rPr>
        <w:t xml:space="preserve"> (в зависимости от комплектации ЩУО);</w:t>
      </w:r>
      <w:proofErr w:type="gramEnd"/>
    </w:p>
    <w:p w:rsidR="00AD501C" w:rsidRPr="00AD501C" w:rsidRDefault="00AD501C" w:rsidP="00AD501C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TELEOFIS</w:t>
      </w:r>
      <w:r>
        <w:rPr>
          <w:sz w:val="28"/>
          <w:szCs w:val="28"/>
        </w:rPr>
        <w:t xml:space="preserve"> – оснащен терминалом </w:t>
      </w:r>
      <w:proofErr w:type="spellStart"/>
      <w:r w:rsidRPr="00CF0678">
        <w:rPr>
          <w:sz w:val="28"/>
          <w:szCs w:val="28"/>
        </w:rPr>
        <w:t>Teleofis</w:t>
      </w:r>
      <w:proofErr w:type="spellEnd"/>
      <w:r w:rsidRPr="00CF0678">
        <w:rPr>
          <w:sz w:val="28"/>
          <w:szCs w:val="28"/>
        </w:rPr>
        <w:t xml:space="preserve"> WRX708-R4 rel.5.0</w:t>
      </w:r>
      <w:r>
        <w:rPr>
          <w:sz w:val="28"/>
          <w:szCs w:val="28"/>
        </w:rPr>
        <w:t xml:space="preserve"> для обеспечения возможности использования в составе АСКУЭ (в зависимости от комплектации ЩУО)</w:t>
      </w:r>
      <w:r w:rsidRPr="00B43891">
        <w:rPr>
          <w:sz w:val="28"/>
          <w:szCs w:val="28"/>
        </w:rPr>
        <w:t xml:space="preserve">.  </w:t>
      </w:r>
    </w:p>
    <w:p w:rsidR="008D1229" w:rsidRPr="00AD501C" w:rsidRDefault="008D1229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746B11" w:rsidRDefault="00EB6AF6" w:rsidP="00746B11">
      <w:pPr>
        <w:pStyle w:val="Default"/>
        <w:ind w:firstLine="709"/>
        <w:contextualSpacing/>
        <w:jc w:val="both"/>
        <w:outlineLvl w:val="1"/>
        <w:rPr>
          <w:sz w:val="28"/>
          <w:szCs w:val="28"/>
        </w:rPr>
      </w:pPr>
      <w:bookmarkStart w:id="4" w:name="_Toc15317680"/>
      <w:r>
        <w:rPr>
          <w:sz w:val="28"/>
          <w:szCs w:val="28"/>
        </w:rPr>
        <w:t>1.3</w:t>
      </w:r>
      <w:r w:rsidR="0081458D" w:rsidRPr="00FD3F3B">
        <w:rPr>
          <w:sz w:val="28"/>
          <w:szCs w:val="28"/>
        </w:rPr>
        <w:t xml:space="preserve">. </w:t>
      </w:r>
      <w:r w:rsidR="00746B11">
        <w:rPr>
          <w:sz w:val="28"/>
          <w:szCs w:val="28"/>
        </w:rPr>
        <w:t>Функциональные возможности ЩУО</w:t>
      </w:r>
      <w:bookmarkEnd w:id="4"/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ШУО обеспечивает: </w:t>
      </w:r>
    </w:p>
    <w:p w:rsidR="00FD3F3B" w:rsidRDefault="00AC0159" w:rsidP="00FD3F3B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</w:t>
      </w:r>
      <w:r w:rsidR="0081458D" w:rsidRPr="00FD3F3B">
        <w:rPr>
          <w:sz w:val="28"/>
          <w:szCs w:val="28"/>
        </w:rPr>
        <w:t>управление режимами</w:t>
      </w:r>
      <w:r>
        <w:rPr>
          <w:sz w:val="28"/>
          <w:szCs w:val="28"/>
        </w:rPr>
        <w:t xml:space="preserve"> освещения при помощи кулачкового переключателя, расположенного на фронтальной стороне щита</w:t>
      </w:r>
      <w:r w:rsidR="0081458D" w:rsidRPr="00FD3F3B">
        <w:rPr>
          <w:sz w:val="28"/>
          <w:szCs w:val="28"/>
        </w:rPr>
        <w:t xml:space="preserve">; </w:t>
      </w:r>
    </w:p>
    <w:p w:rsidR="00AC0159" w:rsidRDefault="00AC0159" w:rsidP="00AC0159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автоматическим управлением освещения при помощи выносного фотореле или </w:t>
      </w:r>
      <w:r w:rsidR="00D10354">
        <w:rPr>
          <w:sz w:val="28"/>
          <w:szCs w:val="28"/>
        </w:rPr>
        <w:t xml:space="preserve">выносного фотореле совместно с таймером </w:t>
      </w:r>
      <w:r>
        <w:rPr>
          <w:sz w:val="28"/>
          <w:szCs w:val="28"/>
        </w:rPr>
        <w:t>(в зависимости от комплектации ЩУО);</w:t>
      </w:r>
    </w:p>
    <w:p w:rsidR="00AC0159" w:rsidRDefault="00AC0159" w:rsidP="00AC0159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ручным управлением освещения при помощи кнопок расположенных на фронтальной стороне ЩУО;</w:t>
      </w:r>
    </w:p>
    <w:p w:rsidR="00FD3F3B" w:rsidRDefault="0081458D" w:rsidP="00FD3F3B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защиту от </w:t>
      </w:r>
      <w:r w:rsidR="00AC0159">
        <w:rPr>
          <w:sz w:val="28"/>
          <w:szCs w:val="28"/>
        </w:rPr>
        <w:t>перегрузок и от токов короткого замыкания при помощи автоматических выключателей</w:t>
      </w:r>
      <w:r w:rsidRPr="00FD3F3B">
        <w:rPr>
          <w:sz w:val="28"/>
          <w:szCs w:val="28"/>
        </w:rPr>
        <w:t xml:space="preserve">; </w:t>
      </w:r>
    </w:p>
    <w:p w:rsidR="00FD3F3B" w:rsidRDefault="0081458D" w:rsidP="00FD3F3B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световую индикацию состояния</w:t>
      </w:r>
      <w:r w:rsidR="00AC0159">
        <w:rPr>
          <w:sz w:val="28"/>
          <w:szCs w:val="28"/>
        </w:rPr>
        <w:t xml:space="preserve"> линий освещения</w:t>
      </w:r>
      <w:r w:rsidRPr="00FD3F3B">
        <w:rPr>
          <w:sz w:val="28"/>
          <w:szCs w:val="28"/>
        </w:rPr>
        <w:t xml:space="preserve">; </w:t>
      </w:r>
    </w:p>
    <w:p w:rsidR="00FD3F3B" w:rsidRDefault="0081458D" w:rsidP="00FD3F3B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централизованный учет электроэнергии</w:t>
      </w:r>
      <w:r w:rsidR="008D1229">
        <w:rPr>
          <w:sz w:val="28"/>
          <w:szCs w:val="28"/>
        </w:rPr>
        <w:t xml:space="preserve"> (в зависимости от комплектации ЩУО)</w:t>
      </w:r>
      <w:r w:rsidRPr="00FD3F3B">
        <w:rPr>
          <w:sz w:val="28"/>
          <w:szCs w:val="28"/>
        </w:rPr>
        <w:t xml:space="preserve">; </w:t>
      </w:r>
    </w:p>
    <w:p w:rsidR="00FD3F3B" w:rsidRDefault="00FD3F3B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7B0A33" w:rsidRDefault="0081458D" w:rsidP="00746B11">
      <w:pPr>
        <w:pStyle w:val="Default"/>
        <w:ind w:firstLine="709"/>
        <w:contextualSpacing/>
        <w:jc w:val="both"/>
        <w:outlineLvl w:val="1"/>
        <w:rPr>
          <w:sz w:val="28"/>
          <w:szCs w:val="28"/>
        </w:rPr>
      </w:pPr>
      <w:bookmarkStart w:id="5" w:name="_Toc15317681"/>
      <w:r w:rsidRPr="00FD3F3B">
        <w:rPr>
          <w:sz w:val="28"/>
          <w:szCs w:val="28"/>
        </w:rPr>
        <w:t>1.</w:t>
      </w:r>
      <w:r w:rsidR="00EB6AF6">
        <w:rPr>
          <w:sz w:val="28"/>
          <w:szCs w:val="28"/>
        </w:rPr>
        <w:t>4</w:t>
      </w:r>
      <w:r w:rsidRPr="00FD3F3B">
        <w:rPr>
          <w:sz w:val="28"/>
          <w:szCs w:val="28"/>
        </w:rPr>
        <w:t xml:space="preserve">. </w:t>
      </w:r>
      <w:r w:rsidR="007B0A33" w:rsidRPr="00FD3F3B">
        <w:rPr>
          <w:sz w:val="28"/>
          <w:szCs w:val="28"/>
        </w:rPr>
        <w:t>Габаритные размеры</w:t>
      </w:r>
      <w:r w:rsidR="007B0A33">
        <w:rPr>
          <w:sz w:val="28"/>
          <w:szCs w:val="28"/>
        </w:rPr>
        <w:t xml:space="preserve"> ЩУО</w:t>
      </w:r>
      <w:bookmarkEnd w:id="5"/>
    </w:p>
    <w:p w:rsidR="0081458D" w:rsidRPr="00FD3F3B" w:rsidRDefault="0081458D" w:rsidP="007B0A33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Габаритные размеры, </w:t>
      </w:r>
      <w:proofErr w:type="gramStart"/>
      <w:r w:rsidRPr="00FD3F3B">
        <w:rPr>
          <w:sz w:val="28"/>
          <w:szCs w:val="28"/>
        </w:rPr>
        <w:t>мм</w:t>
      </w:r>
      <w:proofErr w:type="gramEnd"/>
      <w:r w:rsidRPr="00FD3F3B">
        <w:rPr>
          <w:sz w:val="28"/>
          <w:szCs w:val="28"/>
        </w:rPr>
        <w:t xml:space="preserve">, </w:t>
      </w:r>
      <w:r w:rsidR="007B0A33" w:rsidRPr="00FD3F3B">
        <w:rPr>
          <w:bCs/>
          <w:sz w:val="28"/>
          <w:szCs w:val="28"/>
        </w:rPr>
        <w:t>ЩУО-ВФ 25А</w:t>
      </w:r>
      <w:r w:rsidR="007B0A33" w:rsidRPr="00FD3F3B">
        <w:rPr>
          <w:sz w:val="28"/>
          <w:szCs w:val="28"/>
        </w:rPr>
        <w:t xml:space="preserve"> </w:t>
      </w:r>
      <w:r w:rsidRPr="00FD3F3B">
        <w:rPr>
          <w:sz w:val="28"/>
          <w:szCs w:val="28"/>
        </w:rPr>
        <w:t>(</w:t>
      </w:r>
      <w:r w:rsidR="00FE7537">
        <w:rPr>
          <w:sz w:val="28"/>
          <w:szCs w:val="28"/>
        </w:rPr>
        <w:t>Ш-В-Г</w:t>
      </w:r>
      <w:r w:rsidRPr="00FD3F3B">
        <w:rPr>
          <w:sz w:val="28"/>
          <w:szCs w:val="28"/>
        </w:rPr>
        <w:t xml:space="preserve">) - </w:t>
      </w:r>
      <w:r w:rsidR="00FE7537">
        <w:rPr>
          <w:sz w:val="28"/>
          <w:szCs w:val="28"/>
        </w:rPr>
        <w:t>230х320х150</w:t>
      </w:r>
      <w:r w:rsidR="007B0A33">
        <w:rPr>
          <w:sz w:val="28"/>
          <w:szCs w:val="28"/>
        </w:rPr>
        <w:t xml:space="preserve">, </w:t>
      </w:r>
      <w:r w:rsidR="008A743E">
        <w:rPr>
          <w:sz w:val="28"/>
          <w:szCs w:val="28"/>
        </w:rPr>
        <w:t>м</w:t>
      </w:r>
      <w:r w:rsidR="008A743E" w:rsidRPr="00B43891">
        <w:rPr>
          <w:sz w:val="28"/>
          <w:szCs w:val="28"/>
        </w:rPr>
        <w:t>асса</w:t>
      </w:r>
      <w:r w:rsidR="008A743E">
        <w:rPr>
          <w:sz w:val="28"/>
          <w:szCs w:val="28"/>
        </w:rPr>
        <w:t xml:space="preserve"> пустого щита</w:t>
      </w:r>
      <w:r w:rsidR="008A743E" w:rsidRPr="00B43891">
        <w:rPr>
          <w:sz w:val="28"/>
          <w:szCs w:val="28"/>
        </w:rPr>
        <w:t xml:space="preserve"> кг, не более</w:t>
      </w:r>
      <w:r w:rsidR="008A743E">
        <w:rPr>
          <w:sz w:val="28"/>
          <w:szCs w:val="28"/>
        </w:rPr>
        <w:t xml:space="preserve"> – 3 кг.</w:t>
      </w:r>
      <w:r w:rsidR="007B0A33">
        <w:rPr>
          <w:sz w:val="28"/>
          <w:szCs w:val="28"/>
        </w:rPr>
        <w:t>;</w:t>
      </w:r>
    </w:p>
    <w:p w:rsidR="00E94DE5" w:rsidRPr="00FD3F3B" w:rsidRDefault="0081458D" w:rsidP="00E94DE5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E94DE5">
        <w:rPr>
          <w:sz w:val="28"/>
          <w:szCs w:val="28"/>
        </w:rPr>
        <w:t xml:space="preserve">Габаритные размеры, </w:t>
      </w:r>
      <w:proofErr w:type="gramStart"/>
      <w:r w:rsidRPr="00E94DE5">
        <w:rPr>
          <w:sz w:val="28"/>
          <w:szCs w:val="28"/>
        </w:rPr>
        <w:t>мм</w:t>
      </w:r>
      <w:proofErr w:type="gramEnd"/>
      <w:r w:rsidRPr="00E94DE5">
        <w:rPr>
          <w:sz w:val="28"/>
          <w:szCs w:val="28"/>
        </w:rPr>
        <w:t xml:space="preserve">, </w:t>
      </w:r>
      <w:r w:rsidR="007B0A33" w:rsidRPr="00E94DE5">
        <w:rPr>
          <w:bCs/>
          <w:sz w:val="28"/>
          <w:szCs w:val="28"/>
        </w:rPr>
        <w:t>ЩУО-ВФ-ПУ(</w:t>
      </w:r>
      <w:r w:rsidR="007B0A33" w:rsidRPr="00E94DE5">
        <w:rPr>
          <w:bCs/>
          <w:sz w:val="28"/>
          <w:szCs w:val="28"/>
          <w:lang w:val="en-US"/>
        </w:rPr>
        <w:t>LI</w:t>
      </w:r>
      <w:r w:rsidR="007B0A33" w:rsidRPr="00E94DE5">
        <w:rPr>
          <w:bCs/>
          <w:sz w:val="28"/>
          <w:szCs w:val="28"/>
        </w:rPr>
        <w:t>) 25</w:t>
      </w:r>
      <w:r w:rsidR="007B0A33" w:rsidRPr="00E94DE5">
        <w:rPr>
          <w:bCs/>
          <w:sz w:val="28"/>
          <w:szCs w:val="28"/>
          <w:lang w:val="en-US"/>
        </w:rPr>
        <w:t>A</w:t>
      </w:r>
      <w:r w:rsidR="007B0A33" w:rsidRPr="00E94DE5">
        <w:rPr>
          <w:sz w:val="28"/>
          <w:szCs w:val="28"/>
        </w:rPr>
        <w:t xml:space="preserve"> </w:t>
      </w:r>
      <w:r w:rsidRPr="00E94DE5">
        <w:rPr>
          <w:sz w:val="28"/>
          <w:szCs w:val="28"/>
        </w:rPr>
        <w:t>(</w:t>
      </w:r>
      <w:r w:rsidR="003736C5" w:rsidRPr="00E94DE5">
        <w:rPr>
          <w:sz w:val="28"/>
          <w:szCs w:val="28"/>
        </w:rPr>
        <w:t>Ш-В-Г</w:t>
      </w:r>
      <w:r w:rsidRPr="00E94DE5">
        <w:rPr>
          <w:sz w:val="28"/>
          <w:szCs w:val="28"/>
        </w:rPr>
        <w:t>) -</w:t>
      </w:r>
      <w:r w:rsidR="00FD23A4" w:rsidRPr="00E94DE5">
        <w:rPr>
          <w:sz w:val="28"/>
          <w:szCs w:val="28"/>
        </w:rPr>
        <w:t xml:space="preserve"> </w:t>
      </w:r>
      <w:r w:rsidR="003736C5" w:rsidRPr="00E94DE5">
        <w:rPr>
          <w:sz w:val="28"/>
          <w:szCs w:val="28"/>
        </w:rPr>
        <w:t>450х320х150</w:t>
      </w:r>
      <w:r w:rsidR="00FD23A4" w:rsidRPr="00E94DE5">
        <w:rPr>
          <w:sz w:val="28"/>
          <w:szCs w:val="28"/>
        </w:rPr>
        <w:t xml:space="preserve">, </w:t>
      </w:r>
      <w:r w:rsidR="00E94DE5">
        <w:rPr>
          <w:sz w:val="28"/>
          <w:szCs w:val="28"/>
        </w:rPr>
        <w:t>м</w:t>
      </w:r>
      <w:r w:rsidR="00E94DE5" w:rsidRPr="00B43891">
        <w:rPr>
          <w:sz w:val="28"/>
          <w:szCs w:val="28"/>
        </w:rPr>
        <w:t>асса</w:t>
      </w:r>
      <w:r w:rsidR="00E94DE5">
        <w:rPr>
          <w:sz w:val="28"/>
          <w:szCs w:val="28"/>
        </w:rPr>
        <w:t xml:space="preserve"> пустого щита</w:t>
      </w:r>
      <w:r w:rsidR="00E94DE5" w:rsidRPr="00B43891">
        <w:rPr>
          <w:sz w:val="28"/>
          <w:szCs w:val="28"/>
        </w:rPr>
        <w:t xml:space="preserve"> кг, не более</w:t>
      </w:r>
      <w:r w:rsidR="00E94DE5">
        <w:rPr>
          <w:sz w:val="28"/>
          <w:szCs w:val="28"/>
        </w:rPr>
        <w:t xml:space="preserve"> – 5 кг.;</w:t>
      </w:r>
    </w:p>
    <w:p w:rsidR="00FD23A4" w:rsidRPr="00A76C90" w:rsidRDefault="007B0A33" w:rsidP="00A76C90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E94DE5">
        <w:rPr>
          <w:sz w:val="28"/>
          <w:szCs w:val="28"/>
        </w:rPr>
        <w:lastRenderedPageBreak/>
        <w:t xml:space="preserve">Габаритные размеры, </w:t>
      </w:r>
      <w:proofErr w:type="gramStart"/>
      <w:r w:rsidRPr="00E94DE5">
        <w:rPr>
          <w:sz w:val="28"/>
          <w:szCs w:val="28"/>
        </w:rPr>
        <w:t>мм</w:t>
      </w:r>
      <w:proofErr w:type="gramEnd"/>
      <w:r w:rsidRPr="00E94DE5">
        <w:rPr>
          <w:sz w:val="28"/>
          <w:szCs w:val="28"/>
        </w:rPr>
        <w:t xml:space="preserve">, </w:t>
      </w:r>
      <w:r w:rsidRPr="00E94DE5">
        <w:rPr>
          <w:bCs/>
          <w:sz w:val="28"/>
          <w:szCs w:val="28"/>
        </w:rPr>
        <w:t>ЩУО-ВФ-ПУ(</w:t>
      </w:r>
      <w:r w:rsidRPr="00E94DE5">
        <w:rPr>
          <w:bCs/>
          <w:sz w:val="28"/>
          <w:szCs w:val="28"/>
          <w:lang w:val="en-US"/>
        </w:rPr>
        <w:t>LI</w:t>
      </w:r>
      <w:r w:rsidRPr="00E94DE5">
        <w:rPr>
          <w:bCs/>
          <w:sz w:val="28"/>
          <w:szCs w:val="28"/>
        </w:rPr>
        <w:t>) 25</w:t>
      </w:r>
      <w:r w:rsidRPr="00E94DE5">
        <w:rPr>
          <w:bCs/>
          <w:sz w:val="28"/>
          <w:szCs w:val="28"/>
          <w:lang w:val="en-US"/>
        </w:rPr>
        <w:t>A</w:t>
      </w:r>
      <w:r w:rsidRPr="00E94DE5">
        <w:rPr>
          <w:bCs/>
          <w:sz w:val="28"/>
          <w:szCs w:val="28"/>
        </w:rPr>
        <w:t xml:space="preserve"> </w:t>
      </w:r>
      <w:r w:rsidRPr="00E94DE5">
        <w:rPr>
          <w:bCs/>
          <w:sz w:val="28"/>
          <w:szCs w:val="28"/>
          <w:lang w:val="en-US"/>
        </w:rPr>
        <w:t>TELEOFIS</w:t>
      </w:r>
      <w:r w:rsidRPr="00E94DE5">
        <w:rPr>
          <w:sz w:val="28"/>
          <w:szCs w:val="28"/>
        </w:rPr>
        <w:t xml:space="preserve"> (</w:t>
      </w:r>
      <w:r w:rsidR="003736C5" w:rsidRPr="00E94DE5">
        <w:rPr>
          <w:sz w:val="28"/>
          <w:szCs w:val="28"/>
        </w:rPr>
        <w:t>Ш-В-Г</w:t>
      </w:r>
      <w:r w:rsidRPr="00E94DE5">
        <w:rPr>
          <w:sz w:val="28"/>
          <w:szCs w:val="28"/>
        </w:rPr>
        <w:t xml:space="preserve">) </w:t>
      </w:r>
      <w:r w:rsidR="003736C5" w:rsidRPr="00E94DE5">
        <w:rPr>
          <w:sz w:val="28"/>
          <w:szCs w:val="28"/>
        </w:rPr>
        <w:t>450х400х150</w:t>
      </w:r>
      <w:r w:rsidR="00FD23A4" w:rsidRPr="00E94DE5">
        <w:rPr>
          <w:sz w:val="28"/>
          <w:szCs w:val="28"/>
        </w:rPr>
        <w:t xml:space="preserve">, </w:t>
      </w:r>
      <w:r w:rsidR="00A76C90">
        <w:rPr>
          <w:sz w:val="28"/>
          <w:szCs w:val="28"/>
        </w:rPr>
        <w:t>м</w:t>
      </w:r>
      <w:r w:rsidR="00A76C90" w:rsidRPr="00B43891">
        <w:rPr>
          <w:sz w:val="28"/>
          <w:szCs w:val="28"/>
        </w:rPr>
        <w:t>асса</w:t>
      </w:r>
      <w:r w:rsidR="00A76C90">
        <w:rPr>
          <w:sz w:val="28"/>
          <w:szCs w:val="28"/>
        </w:rPr>
        <w:t xml:space="preserve"> пустого щита</w:t>
      </w:r>
      <w:r w:rsidR="00A76C90" w:rsidRPr="00B43891">
        <w:rPr>
          <w:sz w:val="28"/>
          <w:szCs w:val="28"/>
        </w:rPr>
        <w:t xml:space="preserve"> кг, не более</w:t>
      </w:r>
      <w:r w:rsidR="00A76C90">
        <w:rPr>
          <w:sz w:val="28"/>
          <w:szCs w:val="28"/>
        </w:rPr>
        <w:t xml:space="preserve"> – 5,5 кг.;</w:t>
      </w:r>
    </w:p>
    <w:p w:rsidR="00FD23A4" w:rsidRPr="00101CB9" w:rsidRDefault="007B0A33" w:rsidP="00101CB9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23A4">
        <w:rPr>
          <w:sz w:val="28"/>
          <w:szCs w:val="28"/>
        </w:rPr>
        <w:t xml:space="preserve">Габаритные размеры, </w:t>
      </w:r>
      <w:proofErr w:type="gramStart"/>
      <w:r w:rsidRPr="00FD23A4">
        <w:rPr>
          <w:sz w:val="28"/>
          <w:szCs w:val="28"/>
        </w:rPr>
        <w:t>мм</w:t>
      </w:r>
      <w:proofErr w:type="gramEnd"/>
      <w:r w:rsidRPr="00FD23A4">
        <w:rPr>
          <w:sz w:val="28"/>
          <w:szCs w:val="28"/>
        </w:rPr>
        <w:t xml:space="preserve">, </w:t>
      </w:r>
      <w:r w:rsidRPr="00FD23A4">
        <w:rPr>
          <w:bCs/>
          <w:sz w:val="28"/>
          <w:szCs w:val="28"/>
        </w:rPr>
        <w:t>ЩУО-</w:t>
      </w:r>
      <w:r w:rsidR="00D10354">
        <w:rPr>
          <w:bCs/>
          <w:sz w:val="28"/>
          <w:szCs w:val="28"/>
        </w:rPr>
        <w:t>ВФ (таймер)</w:t>
      </w:r>
      <w:r w:rsidRPr="00FD23A4">
        <w:rPr>
          <w:bCs/>
          <w:sz w:val="28"/>
          <w:szCs w:val="28"/>
        </w:rPr>
        <w:t xml:space="preserve"> 25А</w:t>
      </w:r>
      <w:r w:rsidRPr="00FD23A4">
        <w:rPr>
          <w:sz w:val="28"/>
          <w:szCs w:val="28"/>
        </w:rPr>
        <w:t xml:space="preserve"> (</w:t>
      </w:r>
      <w:r w:rsidR="00FE7537">
        <w:rPr>
          <w:sz w:val="28"/>
          <w:szCs w:val="28"/>
        </w:rPr>
        <w:t>Ш-В-Г</w:t>
      </w:r>
      <w:r w:rsidRPr="00FD23A4">
        <w:rPr>
          <w:sz w:val="28"/>
          <w:szCs w:val="28"/>
        </w:rPr>
        <w:t xml:space="preserve">) - </w:t>
      </w:r>
      <w:r w:rsidR="00FE7537">
        <w:rPr>
          <w:sz w:val="28"/>
          <w:szCs w:val="28"/>
        </w:rPr>
        <w:t>230х320х150</w:t>
      </w:r>
      <w:r w:rsidR="00FD23A4">
        <w:rPr>
          <w:sz w:val="28"/>
          <w:szCs w:val="28"/>
        </w:rPr>
        <w:t>,</w:t>
      </w:r>
      <w:r w:rsidR="00101CB9">
        <w:rPr>
          <w:sz w:val="28"/>
          <w:szCs w:val="28"/>
        </w:rPr>
        <w:t xml:space="preserve"> м</w:t>
      </w:r>
      <w:r w:rsidR="00101CB9" w:rsidRPr="00B43891">
        <w:rPr>
          <w:sz w:val="28"/>
          <w:szCs w:val="28"/>
        </w:rPr>
        <w:t>асса</w:t>
      </w:r>
      <w:r w:rsidR="00101CB9">
        <w:rPr>
          <w:sz w:val="28"/>
          <w:szCs w:val="28"/>
        </w:rPr>
        <w:t xml:space="preserve"> пустого щита</w:t>
      </w:r>
      <w:r w:rsidR="00101CB9" w:rsidRPr="00B43891">
        <w:rPr>
          <w:sz w:val="28"/>
          <w:szCs w:val="28"/>
        </w:rPr>
        <w:t xml:space="preserve"> кг, не более</w:t>
      </w:r>
      <w:r w:rsidR="00101CB9">
        <w:rPr>
          <w:sz w:val="28"/>
          <w:szCs w:val="28"/>
        </w:rPr>
        <w:t xml:space="preserve"> – 3 кг.;</w:t>
      </w:r>
    </w:p>
    <w:p w:rsidR="00FD23A4" w:rsidRPr="00E94DE5" w:rsidRDefault="007B0A33" w:rsidP="00E94DE5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23A4">
        <w:rPr>
          <w:sz w:val="28"/>
          <w:szCs w:val="28"/>
        </w:rPr>
        <w:t xml:space="preserve">Габаритные размеры, мм, </w:t>
      </w:r>
      <w:r w:rsidRPr="00FD23A4">
        <w:rPr>
          <w:bCs/>
          <w:sz w:val="28"/>
          <w:szCs w:val="28"/>
        </w:rPr>
        <w:t>ЩУО-</w:t>
      </w:r>
      <w:r w:rsidR="00D10354">
        <w:rPr>
          <w:bCs/>
          <w:sz w:val="28"/>
          <w:szCs w:val="28"/>
        </w:rPr>
        <w:t>ВФ (таймер</w:t>
      </w:r>
      <w:proofErr w:type="gramStart"/>
      <w:r w:rsidR="00D10354">
        <w:rPr>
          <w:bCs/>
          <w:sz w:val="28"/>
          <w:szCs w:val="28"/>
        </w:rPr>
        <w:t>)</w:t>
      </w:r>
      <w:r w:rsidRPr="00FD23A4">
        <w:rPr>
          <w:bCs/>
          <w:sz w:val="28"/>
          <w:szCs w:val="28"/>
        </w:rPr>
        <w:t>-</w:t>
      </w:r>
      <w:proofErr w:type="gramEnd"/>
      <w:r w:rsidRPr="00FD23A4">
        <w:rPr>
          <w:bCs/>
          <w:sz w:val="28"/>
          <w:szCs w:val="28"/>
        </w:rPr>
        <w:t>ПУ(</w:t>
      </w:r>
      <w:r w:rsidRPr="00FD23A4">
        <w:rPr>
          <w:bCs/>
          <w:sz w:val="28"/>
          <w:szCs w:val="28"/>
          <w:lang w:val="en-US"/>
        </w:rPr>
        <w:t>LI</w:t>
      </w:r>
      <w:r w:rsidRPr="00FD23A4">
        <w:rPr>
          <w:bCs/>
          <w:sz w:val="28"/>
          <w:szCs w:val="28"/>
        </w:rPr>
        <w:t>) 25</w:t>
      </w:r>
      <w:r w:rsidRPr="00FD23A4">
        <w:rPr>
          <w:bCs/>
          <w:sz w:val="28"/>
          <w:szCs w:val="28"/>
          <w:lang w:val="en-US"/>
        </w:rPr>
        <w:t>A</w:t>
      </w:r>
      <w:r w:rsidRPr="00FD23A4">
        <w:rPr>
          <w:sz w:val="28"/>
          <w:szCs w:val="28"/>
        </w:rPr>
        <w:t xml:space="preserve"> (</w:t>
      </w:r>
      <w:r w:rsidR="00FE7537">
        <w:rPr>
          <w:sz w:val="28"/>
          <w:szCs w:val="28"/>
        </w:rPr>
        <w:t>Ш-В-Г</w:t>
      </w:r>
      <w:r w:rsidRPr="00FD23A4">
        <w:rPr>
          <w:sz w:val="28"/>
          <w:szCs w:val="28"/>
        </w:rPr>
        <w:t xml:space="preserve">) </w:t>
      </w:r>
      <w:r w:rsidR="003736C5">
        <w:rPr>
          <w:sz w:val="28"/>
          <w:szCs w:val="28"/>
        </w:rPr>
        <w:t>450х320х150</w:t>
      </w:r>
      <w:r w:rsidR="00FD23A4">
        <w:rPr>
          <w:sz w:val="28"/>
          <w:szCs w:val="28"/>
        </w:rPr>
        <w:t xml:space="preserve">, </w:t>
      </w:r>
      <w:r w:rsidR="00E94DE5">
        <w:rPr>
          <w:sz w:val="28"/>
          <w:szCs w:val="28"/>
        </w:rPr>
        <w:t>м</w:t>
      </w:r>
      <w:r w:rsidR="00E94DE5" w:rsidRPr="00B43891">
        <w:rPr>
          <w:sz w:val="28"/>
          <w:szCs w:val="28"/>
        </w:rPr>
        <w:t>асса</w:t>
      </w:r>
      <w:r w:rsidR="00E94DE5">
        <w:rPr>
          <w:sz w:val="28"/>
          <w:szCs w:val="28"/>
        </w:rPr>
        <w:t xml:space="preserve"> пустого щита</w:t>
      </w:r>
      <w:r w:rsidR="00E94DE5" w:rsidRPr="00B43891">
        <w:rPr>
          <w:sz w:val="28"/>
          <w:szCs w:val="28"/>
        </w:rPr>
        <w:t xml:space="preserve"> кг, не более</w:t>
      </w:r>
      <w:r w:rsidR="00E94DE5">
        <w:rPr>
          <w:sz w:val="28"/>
          <w:szCs w:val="28"/>
        </w:rPr>
        <w:t xml:space="preserve"> – 5 кг.;</w:t>
      </w:r>
    </w:p>
    <w:p w:rsidR="00FD23A4" w:rsidRDefault="007B0A33" w:rsidP="00FD23A4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23A4">
        <w:rPr>
          <w:sz w:val="28"/>
          <w:szCs w:val="28"/>
        </w:rPr>
        <w:t xml:space="preserve">Габаритные размеры, мм, </w:t>
      </w:r>
      <w:r w:rsidRPr="00FD23A4">
        <w:rPr>
          <w:bCs/>
          <w:sz w:val="28"/>
          <w:szCs w:val="28"/>
        </w:rPr>
        <w:t>ЩУО-</w:t>
      </w:r>
      <w:r w:rsidR="00D10354">
        <w:rPr>
          <w:bCs/>
          <w:sz w:val="28"/>
          <w:szCs w:val="28"/>
        </w:rPr>
        <w:t>ВФ (таймер</w:t>
      </w:r>
      <w:proofErr w:type="gramStart"/>
      <w:r w:rsidR="00D10354">
        <w:rPr>
          <w:bCs/>
          <w:sz w:val="28"/>
          <w:szCs w:val="28"/>
        </w:rPr>
        <w:t>)</w:t>
      </w:r>
      <w:r w:rsidRPr="00FD23A4">
        <w:rPr>
          <w:bCs/>
          <w:sz w:val="28"/>
          <w:szCs w:val="28"/>
        </w:rPr>
        <w:t>-</w:t>
      </w:r>
      <w:proofErr w:type="gramEnd"/>
      <w:r w:rsidRPr="00FD23A4">
        <w:rPr>
          <w:bCs/>
          <w:sz w:val="28"/>
          <w:szCs w:val="28"/>
        </w:rPr>
        <w:t>ПУ(</w:t>
      </w:r>
      <w:r w:rsidRPr="00FD23A4">
        <w:rPr>
          <w:bCs/>
          <w:sz w:val="28"/>
          <w:szCs w:val="28"/>
          <w:lang w:val="en-US"/>
        </w:rPr>
        <w:t>LI</w:t>
      </w:r>
      <w:r w:rsidRPr="00FD23A4">
        <w:rPr>
          <w:bCs/>
          <w:sz w:val="28"/>
          <w:szCs w:val="28"/>
        </w:rPr>
        <w:t>) 25</w:t>
      </w:r>
      <w:r w:rsidRPr="00FD23A4">
        <w:rPr>
          <w:bCs/>
          <w:sz w:val="28"/>
          <w:szCs w:val="28"/>
          <w:lang w:val="en-US"/>
        </w:rPr>
        <w:t>A</w:t>
      </w:r>
      <w:r w:rsidRPr="00FD23A4">
        <w:rPr>
          <w:bCs/>
          <w:sz w:val="28"/>
          <w:szCs w:val="28"/>
        </w:rPr>
        <w:t xml:space="preserve"> </w:t>
      </w:r>
      <w:r w:rsidRPr="00FD23A4">
        <w:rPr>
          <w:bCs/>
          <w:sz w:val="28"/>
          <w:szCs w:val="28"/>
          <w:lang w:val="en-US"/>
        </w:rPr>
        <w:t>TELEOFIS</w:t>
      </w:r>
      <w:r w:rsidRPr="00FD23A4">
        <w:rPr>
          <w:sz w:val="28"/>
          <w:szCs w:val="28"/>
        </w:rPr>
        <w:t xml:space="preserve"> (</w:t>
      </w:r>
      <w:r w:rsidR="003736C5">
        <w:rPr>
          <w:sz w:val="28"/>
          <w:szCs w:val="28"/>
        </w:rPr>
        <w:t>Ш-В-Г</w:t>
      </w:r>
      <w:r w:rsidRPr="00FD23A4">
        <w:rPr>
          <w:sz w:val="28"/>
          <w:szCs w:val="28"/>
        </w:rPr>
        <w:t>) -</w:t>
      </w:r>
      <w:r w:rsidR="003736C5">
        <w:rPr>
          <w:sz w:val="28"/>
          <w:szCs w:val="28"/>
        </w:rPr>
        <w:t>450х400х150</w:t>
      </w:r>
      <w:r w:rsidR="00FD23A4">
        <w:rPr>
          <w:sz w:val="28"/>
          <w:szCs w:val="28"/>
        </w:rPr>
        <w:t xml:space="preserve">, </w:t>
      </w:r>
      <w:r w:rsidR="00A76C90">
        <w:rPr>
          <w:sz w:val="28"/>
          <w:szCs w:val="28"/>
        </w:rPr>
        <w:t>м</w:t>
      </w:r>
      <w:r w:rsidR="00A76C90" w:rsidRPr="00B43891">
        <w:rPr>
          <w:sz w:val="28"/>
          <w:szCs w:val="28"/>
        </w:rPr>
        <w:t>асса</w:t>
      </w:r>
      <w:r w:rsidR="00A76C90">
        <w:rPr>
          <w:sz w:val="28"/>
          <w:szCs w:val="28"/>
        </w:rPr>
        <w:t xml:space="preserve"> пустого щита</w:t>
      </w:r>
      <w:r w:rsidR="00A76C90" w:rsidRPr="00B43891">
        <w:rPr>
          <w:sz w:val="28"/>
          <w:szCs w:val="28"/>
        </w:rPr>
        <w:t xml:space="preserve"> кг, не более</w:t>
      </w:r>
      <w:r w:rsidR="00A76C90">
        <w:rPr>
          <w:sz w:val="28"/>
          <w:szCs w:val="28"/>
        </w:rPr>
        <w:t xml:space="preserve"> – 5,5 кг.;</w:t>
      </w:r>
    </w:p>
    <w:p w:rsidR="00D10354" w:rsidRPr="00FD3F3B" w:rsidRDefault="00D10354" w:rsidP="00D10354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23A4">
        <w:rPr>
          <w:sz w:val="28"/>
          <w:szCs w:val="28"/>
        </w:rPr>
        <w:t xml:space="preserve">Габаритные размеры, мм, </w:t>
      </w:r>
      <w:r w:rsidRPr="00FD23A4">
        <w:rPr>
          <w:bCs/>
          <w:sz w:val="28"/>
          <w:szCs w:val="28"/>
        </w:rPr>
        <w:t>ЩУ</w:t>
      </w:r>
      <w:proofErr w:type="gramStart"/>
      <w:r w:rsidRPr="00FD23A4">
        <w:rPr>
          <w:bCs/>
          <w:sz w:val="28"/>
          <w:szCs w:val="28"/>
        </w:rPr>
        <w:t>О-</w:t>
      </w:r>
      <w:proofErr w:type="gramEnd"/>
      <w:r w:rsidRPr="00D103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Бриз-</w:t>
      </w:r>
      <w:r w:rsidRPr="00FD23A4">
        <w:rPr>
          <w:bCs/>
          <w:sz w:val="28"/>
          <w:szCs w:val="28"/>
        </w:rPr>
        <w:t>ПУ(</w:t>
      </w:r>
      <w:r w:rsidRPr="00FD23A4">
        <w:rPr>
          <w:bCs/>
          <w:sz w:val="28"/>
          <w:szCs w:val="28"/>
          <w:lang w:val="en-US"/>
        </w:rPr>
        <w:t>LI</w:t>
      </w:r>
      <w:r w:rsidRPr="00FD23A4">
        <w:rPr>
          <w:bCs/>
          <w:sz w:val="28"/>
          <w:szCs w:val="28"/>
        </w:rPr>
        <w:t>) 25</w:t>
      </w:r>
      <w:r w:rsidRPr="00FD23A4">
        <w:rPr>
          <w:bCs/>
          <w:sz w:val="28"/>
          <w:szCs w:val="28"/>
          <w:lang w:val="en-US"/>
        </w:rPr>
        <w:t>A</w:t>
      </w:r>
      <w:r w:rsidRPr="00FD23A4">
        <w:rPr>
          <w:sz w:val="28"/>
          <w:szCs w:val="28"/>
        </w:rPr>
        <w:t xml:space="preserve"> (</w:t>
      </w:r>
      <w:r w:rsidR="003736C5">
        <w:rPr>
          <w:sz w:val="28"/>
          <w:szCs w:val="28"/>
        </w:rPr>
        <w:t>Ш-В-Г</w:t>
      </w:r>
      <w:r w:rsidRPr="00FD23A4">
        <w:rPr>
          <w:sz w:val="28"/>
          <w:szCs w:val="28"/>
        </w:rPr>
        <w:t>) -</w:t>
      </w:r>
      <w:r w:rsidR="003736C5">
        <w:rPr>
          <w:sz w:val="28"/>
          <w:szCs w:val="28"/>
        </w:rPr>
        <w:t>520х400х150</w:t>
      </w:r>
      <w:r>
        <w:rPr>
          <w:sz w:val="28"/>
          <w:szCs w:val="28"/>
        </w:rPr>
        <w:t xml:space="preserve">, </w:t>
      </w:r>
      <w:r w:rsidR="00A76C90">
        <w:rPr>
          <w:sz w:val="28"/>
          <w:szCs w:val="28"/>
        </w:rPr>
        <w:t>м</w:t>
      </w:r>
      <w:r w:rsidR="00A76C90" w:rsidRPr="00B43891">
        <w:rPr>
          <w:sz w:val="28"/>
          <w:szCs w:val="28"/>
        </w:rPr>
        <w:t>асса</w:t>
      </w:r>
      <w:r w:rsidR="00A76C90">
        <w:rPr>
          <w:sz w:val="28"/>
          <w:szCs w:val="28"/>
        </w:rPr>
        <w:t xml:space="preserve"> пустого щита</w:t>
      </w:r>
      <w:r w:rsidR="00A76C90" w:rsidRPr="00B43891">
        <w:rPr>
          <w:sz w:val="28"/>
          <w:szCs w:val="28"/>
        </w:rPr>
        <w:t xml:space="preserve"> кг, не более</w:t>
      </w:r>
      <w:r w:rsidR="00A76C90">
        <w:rPr>
          <w:sz w:val="28"/>
          <w:szCs w:val="28"/>
        </w:rPr>
        <w:t xml:space="preserve"> – 6 кг.;</w:t>
      </w:r>
    </w:p>
    <w:p w:rsidR="00D10354" w:rsidRPr="00E07C45" w:rsidRDefault="00D10354" w:rsidP="00E07C45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FD23A4">
        <w:rPr>
          <w:sz w:val="28"/>
          <w:szCs w:val="28"/>
        </w:rPr>
        <w:t xml:space="preserve">Габаритные размеры, </w:t>
      </w:r>
      <w:proofErr w:type="gramStart"/>
      <w:r w:rsidRPr="00FD23A4">
        <w:rPr>
          <w:sz w:val="28"/>
          <w:szCs w:val="28"/>
        </w:rPr>
        <w:t>мм</w:t>
      </w:r>
      <w:proofErr w:type="gramEnd"/>
      <w:r w:rsidRPr="00FD23A4">
        <w:rPr>
          <w:sz w:val="28"/>
          <w:szCs w:val="28"/>
        </w:rPr>
        <w:t xml:space="preserve">, </w:t>
      </w:r>
      <w:r w:rsidRPr="00FD23A4">
        <w:rPr>
          <w:bCs/>
          <w:sz w:val="28"/>
          <w:szCs w:val="28"/>
        </w:rPr>
        <w:t>ЩУО-</w:t>
      </w:r>
      <w:r>
        <w:rPr>
          <w:bCs/>
          <w:sz w:val="28"/>
          <w:szCs w:val="28"/>
        </w:rPr>
        <w:t>Бриз</w:t>
      </w:r>
      <w:r w:rsidRPr="00FD23A4">
        <w:rPr>
          <w:bCs/>
          <w:sz w:val="28"/>
          <w:szCs w:val="28"/>
        </w:rPr>
        <w:t>-ПУ(</w:t>
      </w:r>
      <w:r w:rsidRPr="00FD23A4">
        <w:rPr>
          <w:bCs/>
          <w:sz w:val="28"/>
          <w:szCs w:val="28"/>
          <w:lang w:val="en-US"/>
        </w:rPr>
        <w:t>LI</w:t>
      </w:r>
      <w:r w:rsidRPr="00FD23A4">
        <w:rPr>
          <w:bCs/>
          <w:sz w:val="28"/>
          <w:szCs w:val="28"/>
        </w:rPr>
        <w:t>) 25</w:t>
      </w:r>
      <w:r w:rsidRPr="00FD23A4">
        <w:rPr>
          <w:bCs/>
          <w:sz w:val="28"/>
          <w:szCs w:val="28"/>
          <w:lang w:val="en-US"/>
        </w:rPr>
        <w:t>A</w:t>
      </w:r>
      <w:r w:rsidRPr="00FD23A4">
        <w:rPr>
          <w:bCs/>
          <w:sz w:val="28"/>
          <w:szCs w:val="28"/>
        </w:rPr>
        <w:t xml:space="preserve"> </w:t>
      </w:r>
      <w:r w:rsidRPr="00FD23A4">
        <w:rPr>
          <w:bCs/>
          <w:sz w:val="28"/>
          <w:szCs w:val="28"/>
          <w:lang w:val="en-US"/>
        </w:rPr>
        <w:t>TELEOFIS</w:t>
      </w:r>
      <w:r w:rsidRPr="00FD23A4">
        <w:rPr>
          <w:sz w:val="28"/>
          <w:szCs w:val="28"/>
        </w:rPr>
        <w:t xml:space="preserve"> (</w:t>
      </w:r>
      <w:r w:rsidR="003736C5">
        <w:rPr>
          <w:sz w:val="28"/>
          <w:szCs w:val="28"/>
        </w:rPr>
        <w:t>Ш-В-Г</w:t>
      </w:r>
      <w:r w:rsidRPr="00FD23A4">
        <w:rPr>
          <w:sz w:val="28"/>
          <w:szCs w:val="28"/>
        </w:rPr>
        <w:t>) -</w:t>
      </w:r>
      <w:r w:rsidR="003736C5">
        <w:rPr>
          <w:sz w:val="28"/>
          <w:szCs w:val="28"/>
        </w:rPr>
        <w:t>520х480х150</w:t>
      </w:r>
      <w:r>
        <w:rPr>
          <w:sz w:val="28"/>
          <w:szCs w:val="28"/>
        </w:rPr>
        <w:t xml:space="preserve">, </w:t>
      </w:r>
      <w:r w:rsidR="00A76C90">
        <w:rPr>
          <w:sz w:val="28"/>
          <w:szCs w:val="28"/>
        </w:rPr>
        <w:t>м</w:t>
      </w:r>
      <w:r w:rsidR="00A76C90" w:rsidRPr="00B43891">
        <w:rPr>
          <w:sz w:val="28"/>
          <w:szCs w:val="28"/>
        </w:rPr>
        <w:t>асса</w:t>
      </w:r>
      <w:r w:rsidR="00A76C90">
        <w:rPr>
          <w:sz w:val="28"/>
          <w:szCs w:val="28"/>
        </w:rPr>
        <w:t xml:space="preserve"> пустого щита</w:t>
      </w:r>
      <w:r w:rsidR="00A76C90" w:rsidRPr="00B43891">
        <w:rPr>
          <w:sz w:val="28"/>
          <w:szCs w:val="28"/>
        </w:rPr>
        <w:t xml:space="preserve"> кг, не более</w:t>
      </w:r>
      <w:r w:rsidR="00A76C90">
        <w:rPr>
          <w:sz w:val="28"/>
          <w:szCs w:val="28"/>
        </w:rPr>
        <w:t xml:space="preserve"> – 6,8 кг.;</w:t>
      </w:r>
    </w:p>
    <w:p w:rsidR="007B0A33" w:rsidRPr="00FD23A4" w:rsidRDefault="007B0A33" w:rsidP="00FD23A4">
      <w:pPr>
        <w:pStyle w:val="Default"/>
        <w:ind w:left="1429"/>
        <w:contextualSpacing/>
        <w:jc w:val="both"/>
        <w:rPr>
          <w:bCs/>
          <w:sz w:val="28"/>
          <w:szCs w:val="28"/>
        </w:rPr>
      </w:pPr>
    </w:p>
    <w:p w:rsidR="0081458D" w:rsidRPr="00E9244B" w:rsidRDefault="008264F6" w:rsidP="00746B11">
      <w:pPr>
        <w:pStyle w:val="Default"/>
        <w:ind w:firstLine="709"/>
        <w:contextualSpacing/>
        <w:jc w:val="both"/>
        <w:outlineLvl w:val="0"/>
        <w:rPr>
          <w:b/>
          <w:sz w:val="28"/>
          <w:szCs w:val="28"/>
        </w:rPr>
      </w:pPr>
      <w:bookmarkStart w:id="6" w:name="_Toc15317682"/>
      <w:r w:rsidRPr="00E9244B">
        <w:rPr>
          <w:b/>
          <w:bCs/>
          <w:sz w:val="28"/>
          <w:szCs w:val="28"/>
        </w:rPr>
        <w:t>2. Назначение Щ</w:t>
      </w:r>
      <w:r w:rsidR="0081458D" w:rsidRPr="00E9244B">
        <w:rPr>
          <w:b/>
          <w:bCs/>
          <w:sz w:val="28"/>
          <w:szCs w:val="28"/>
        </w:rPr>
        <w:t>УО</w:t>
      </w:r>
      <w:bookmarkEnd w:id="6"/>
      <w:r w:rsidR="0081458D" w:rsidRPr="00E9244B">
        <w:rPr>
          <w:b/>
          <w:bCs/>
          <w:sz w:val="28"/>
          <w:szCs w:val="28"/>
        </w:rPr>
        <w:t xml:space="preserve">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FD3F3B" w:rsidRDefault="00746B11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Щ</w:t>
      </w:r>
      <w:r w:rsidR="0081458D" w:rsidRPr="00FD3F3B">
        <w:rPr>
          <w:sz w:val="28"/>
          <w:szCs w:val="28"/>
        </w:rPr>
        <w:t xml:space="preserve">УО предназначен для: </w:t>
      </w:r>
    </w:p>
    <w:p w:rsidR="00B67D15" w:rsidRDefault="00CA6775" w:rsidP="00B67D1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A6775">
        <w:rPr>
          <w:rFonts w:ascii="Times New Roman" w:hAnsi="Times New Roman" w:cs="Times New Roman"/>
          <w:sz w:val="28"/>
          <w:szCs w:val="28"/>
        </w:rPr>
        <w:t xml:space="preserve">втоматического или местного управления освещением наружных осветительных приборов, </w:t>
      </w:r>
      <w:proofErr w:type="spellStart"/>
      <w:r w:rsidRPr="00CA6775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CA6775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Pr="00CA6775">
        <w:rPr>
          <w:rFonts w:ascii="Times New Roman" w:hAnsi="Times New Roman" w:cs="Times New Roman"/>
          <w:sz w:val="28"/>
          <w:szCs w:val="28"/>
        </w:rPr>
        <w:t xml:space="preserve"> включать с наступлением темноты (</w:t>
      </w:r>
      <w:proofErr w:type="spellStart"/>
      <w:r w:rsidRPr="00CA6775">
        <w:rPr>
          <w:rFonts w:ascii="Times New Roman" w:hAnsi="Times New Roman" w:cs="Times New Roman"/>
          <w:sz w:val="28"/>
          <w:szCs w:val="28"/>
        </w:rPr>
        <w:t>сумерков</w:t>
      </w:r>
      <w:proofErr w:type="spellEnd"/>
      <w:r w:rsidRPr="00CA6775">
        <w:rPr>
          <w:rFonts w:ascii="Times New Roman" w:hAnsi="Times New Roman" w:cs="Times New Roman"/>
          <w:sz w:val="28"/>
          <w:szCs w:val="28"/>
        </w:rPr>
        <w:t>) и отключать освещение с рассветом</w:t>
      </w:r>
      <w:r>
        <w:rPr>
          <w:rFonts w:ascii="Times New Roman" w:hAnsi="Times New Roman" w:cs="Times New Roman"/>
          <w:sz w:val="28"/>
          <w:szCs w:val="28"/>
        </w:rPr>
        <w:t>, а также для</w:t>
      </w:r>
      <w:r w:rsidRPr="00B43891">
        <w:rPr>
          <w:rFonts w:ascii="Times New Roman" w:hAnsi="Times New Roman" w:cs="Times New Roman"/>
          <w:sz w:val="28"/>
          <w:szCs w:val="28"/>
        </w:rPr>
        <w:t xml:space="preserve"> учета электрической энергии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CA6775">
        <w:rPr>
          <w:rFonts w:ascii="Times New Roman" w:hAnsi="Times New Roman" w:cs="Times New Roman"/>
          <w:sz w:val="28"/>
          <w:szCs w:val="28"/>
        </w:rPr>
        <w:t>возможностью использования в составе АСКУЭ (в зависимости от комплектации ЩУО)</w:t>
      </w:r>
      <w:r w:rsidR="00B67D15">
        <w:rPr>
          <w:rFonts w:ascii="Times New Roman" w:hAnsi="Times New Roman" w:cs="Times New Roman"/>
          <w:sz w:val="28"/>
          <w:szCs w:val="28"/>
        </w:rPr>
        <w:t>;</w:t>
      </w:r>
      <w:r w:rsidRPr="00B438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7D15" w:rsidRDefault="00B67D15" w:rsidP="00B67D15">
      <w:pPr>
        <w:pStyle w:val="Default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световую индикацию состояния</w:t>
      </w:r>
      <w:r>
        <w:rPr>
          <w:sz w:val="28"/>
          <w:szCs w:val="28"/>
        </w:rPr>
        <w:t xml:space="preserve"> линий освещения</w:t>
      </w:r>
      <w:r w:rsidRPr="00FD3F3B">
        <w:rPr>
          <w:sz w:val="28"/>
          <w:szCs w:val="28"/>
        </w:rPr>
        <w:t xml:space="preserve">; </w:t>
      </w:r>
    </w:p>
    <w:p w:rsidR="00B67D15" w:rsidRDefault="00B67D15" w:rsidP="00B67D15">
      <w:pPr>
        <w:pStyle w:val="Default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защиту от </w:t>
      </w:r>
      <w:r>
        <w:rPr>
          <w:sz w:val="28"/>
          <w:szCs w:val="28"/>
        </w:rPr>
        <w:t>перегрузок и от токов короткого замыкания при помощи автоматических выключателей</w:t>
      </w:r>
      <w:r w:rsidRPr="00FD3F3B">
        <w:rPr>
          <w:sz w:val="28"/>
          <w:szCs w:val="28"/>
        </w:rPr>
        <w:t xml:space="preserve">;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E9244B" w:rsidRDefault="0081458D" w:rsidP="00E9244B">
      <w:pPr>
        <w:pStyle w:val="Default"/>
        <w:ind w:firstLine="709"/>
        <w:contextualSpacing/>
        <w:jc w:val="both"/>
        <w:outlineLvl w:val="0"/>
        <w:rPr>
          <w:b/>
          <w:sz w:val="28"/>
          <w:szCs w:val="28"/>
        </w:rPr>
      </w:pPr>
      <w:bookmarkStart w:id="7" w:name="_Toc15317683"/>
      <w:r w:rsidRPr="00E9244B">
        <w:rPr>
          <w:b/>
          <w:bCs/>
          <w:sz w:val="28"/>
          <w:szCs w:val="28"/>
        </w:rPr>
        <w:t xml:space="preserve">3. Состав и принцип действия </w:t>
      </w:r>
      <w:r w:rsidR="00B67D15" w:rsidRPr="00E9244B">
        <w:rPr>
          <w:b/>
          <w:bCs/>
          <w:sz w:val="28"/>
          <w:szCs w:val="28"/>
        </w:rPr>
        <w:t>Щ</w:t>
      </w:r>
      <w:r w:rsidRPr="00E9244B">
        <w:rPr>
          <w:b/>
          <w:bCs/>
          <w:sz w:val="28"/>
          <w:szCs w:val="28"/>
        </w:rPr>
        <w:t>УО</w:t>
      </w:r>
      <w:bookmarkEnd w:id="7"/>
      <w:r w:rsidRPr="00E9244B">
        <w:rPr>
          <w:b/>
          <w:bCs/>
          <w:sz w:val="28"/>
          <w:szCs w:val="28"/>
        </w:rPr>
        <w:t xml:space="preserve"> </w:t>
      </w:r>
    </w:p>
    <w:p w:rsidR="00E9244B" w:rsidRDefault="00E9244B" w:rsidP="002D0DC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2D0DCB" w:rsidRDefault="002D0DCB" w:rsidP="002D0DC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шкафа входят: </w:t>
      </w:r>
    </w:p>
    <w:p w:rsidR="00D701AA" w:rsidRDefault="00C96D0A" w:rsidP="00D701AA">
      <w:pPr>
        <w:pStyle w:val="Default"/>
        <w:numPr>
          <w:ilvl w:val="0"/>
          <w:numId w:val="6"/>
        </w:numPr>
        <w:contextualSpacing/>
        <w:jc w:val="both"/>
        <w:rPr>
          <w:sz w:val="28"/>
          <w:szCs w:val="28"/>
        </w:rPr>
      </w:pPr>
      <w:r w:rsidRPr="00D701AA">
        <w:rPr>
          <w:sz w:val="28"/>
          <w:szCs w:val="28"/>
        </w:rPr>
        <w:t>п</w:t>
      </w:r>
      <w:r w:rsidR="002D0DCB" w:rsidRPr="00D701AA">
        <w:rPr>
          <w:sz w:val="28"/>
          <w:szCs w:val="28"/>
        </w:rPr>
        <w:t>рибор учета электрической энергии (в зависимости от комплектации ЩУО);</w:t>
      </w:r>
      <w:r w:rsidR="0081458D" w:rsidRPr="00D701AA">
        <w:rPr>
          <w:sz w:val="28"/>
          <w:szCs w:val="28"/>
        </w:rPr>
        <w:t xml:space="preserve"> </w:t>
      </w:r>
    </w:p>
    <w:p w:rsidR="00D701AA" w:rsidRDefault="00D701AA" w:rsidP="00D701AA">
      <w:pPr>
        <w:pStyle w:val="Default"/>
        <w:numPr>
          <w:ilvl w:val="0"/>
          <w:numId w:val="6"/>
        </w:numPr>
        <w:contextualSpacing/>
        <w:jc w:val="both"/>
        <w:rPr>
          <w:sz w:val="28"/>
          <w:szCs w:val="28"/>
        </w:rPr>
      </w:pPr>
      <w:r w:rsidRPr="00D701AA">
        <w:rPr>
          <w:sz w:val="28"/>
          <w:szCs w:val="28"/>
        </w:rPr>
        <w:t>автоматические выключатели соответствующего номинала</w:t>
      </w:r>
      <w:r w:rsidR="0081458D" w:rsidRPr="00D701AA">
        <w:rPr>
          <w:sz w:val="28"/>
          <w:szCs w:val="28"/>
        </w:rPr>
        <w:t xml:space="preserve">; </w:t>
      </w:r>
    </w:p>
    <w:p w:rsidR="00D701AA" w:rsidRDefault="00D701AA" w:rsidP="00D701AA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 автоматического управления (ВФ – выносное фотореле,   </w:t>
      </w:r>
      <w:r w:rsidR="00F414D0">
        <w:rPr>
          <w:sz w:val="28"/>
          <w:szCs w:val="28"/>
        </w:rPr>
        <w:t>таймер</w:t>
      </w:r>
      <w:r>
        <w:rPr>
          <w:sz w:val="28"/>
          <w:szCs w:val="28"/>
        </w:rPr>
        <w:t xml:space="preserve"> – программируемый таймер в зависимости от комплектации ЩУО);</w:t>
      </w:r>
    </w:p>
    <w:p w:rsidR="00E053EA" w:rsidRPr="00AD501C" w:rsidRDefault="00E053EA" w:rsidP="00E053EA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терминал передачи данных прибору учета </w:t>
      </w:r>
      <w:proofErr w:type="spellStart"/>
      <w:r w:rsidRPr="00CF0678">
        <w:rPr>
          <w:sz w:val="28"/>
          <w:szCs w:val="28"/>
        </w:rPr>
        <w:t>Teleofis</w:t>
      </w:r>
      <w:proofErr w:type="spellEnd"/>
      <w:r w:rsidRPr="00CF0678">
        <w:rPr>
          <w:sz w:val="28"/>
          <w:szCs w:val="28"/>
        </w:rPr>
        <w:t xml:space="preserve"> WRX708-R4 rel.5.0</w:t>
      </w:r>
      <w:r>
        <w:rPr>
          <w:sz w:val="28"/>
          <w:szCs w:val="28"/>
        </w:rPr>
        <w:t xml:space="preserve"> для обеспечения возможности использования в составе АСКУЭ (в зависимости от комплектации ЩУО);</w:t>
      </w:r>
      <w:r w:rsidRPr="00B43891">
        <w:rPr>
          <w:sz w:val="28"/>
          <w:szCs w:val="28"/>
        </w:rPr>
        <w:t xml:space="preserve">  </w:t>
      </w:r>
    </w:p>
    <w:p w:rsidR="00E053EA" w:rsidRDefault="00E053EA" w:rsidP="00E053EA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Фитинги для обеспечения степени защиты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54;</w:t>
      </w:r>
    </w:p>
    <w:p w:rsidR="00E053EA" w:rsidRDefault="00E053EA" w:rsidP="00E053EA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сигнальные лампы разного цвета для визуализации состояния освещения;</w:t>
      </w:r>
    </w:p>
    <w:p w:rsidR="00E053EA" w:rsidRDefault="00E053EA" w:rsidP="00E053EA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кнопки управления разного цвета для удобства управления линией освещения в ручном режиме;</w:t>
      </w:r>
    </w:p>
    <w:p w:rsidR="00510132" w:rsidRDefault="00E053EA" w:rsidP="00510132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кулачковый переключатель для обеспечения возможности выбора режима управления освещением.</w:t>
      </w:r>
    </w:p>
    <w:p w:rsidR="00510132" w:rsidRDefault="0081458D" w:rsidP="00510132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510132">
        <w:rPr>
          <w:sz w:val="28"/>
          <w:szCs w:val="28"/>
        </w:rPr>
        <w:lastRenderedPageBreak/>
        <w:t xml:space="preserve">электрическая розетка для подключения </w:t>
      </w:r>
      <w:r w:rsidR="00510132" w:rsidRPr="00510132">
        <w:rPr>
          <w:sz w:val="28"/>
          <w:szCs w:val="28"/>
        </w:rPr>
        <w:t xml:space="preserve">терминал передачи данных прибору учета </w:t>
      </w:r>
      <w:r w:rsidR="00510132">
        <w:rPr>
          <w:sz w:val="28"/>
          <w:szCs w:val="28"/>
        </w:rPr>
        <w:t>(в зависимости от комплектации ЩУО);</w:t>
      </w:r>
      <w:r w:rsidR="00510132" w:rsidRPr="00B43891">
        <w:rPr>
          <w:sz w:val="28"/>
          <w:szCs w:val="28"/>
        </w:rPr>
        <w:t xml:space="preserve">  </w:t>
      </w:r>
    </w:p>
    <w:p w:rsidR="00510132" w:rsidRDefault="00F414D0" w:rsidP="00510132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крепления для установки щита на стену</w:t>
      </w:r>
      <w:r w:rsidR="0081458D" w:rsidRPr="00510132">
        <w:rPr>
          <w:sz w:val="28"/>
          <w:szCs w:val="28"/>
        </w:rPr>
        <w:t xml:space="preserve">; </w:t>
      </w:r>
    </w:p>
    <w:p w:rsidR="0081458D" w:rsidRDefault="0020610E" w:rsidP="00510132">
      <w:pPr>
        <w:pStyle w:val="Default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дверные замки с ключами.</w:t>
      </w:r>
    </w:p>
    <w:p w:rsidR="0020610E" w:rsidRDefault="0020610E" w:rsidP="0020610E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610E" w:rsidRPr="0020610E" w:rsidRDefault="0020610E" w:rsidP="0020610E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10E">
        <w:rPr>
          <w:rFonts w:ascii="Times New Roman" w:hAnsi="Times New Roman" w:cs="Times New Roman"/>
          <w:i/>
          <w:sz w:val="28"/>
          <w:szCs w:val="28"/>
        </w:rPr>
        <w:t xml:space="preserve">Примечание: В базовой комплектации все коммутирующие устройства производства </w:t>
      </w:r>
      <w:r w:rsidRPr="0020610E">
        <w:rPr>
          <w:rFonts w:ascii="Times New Roman" w:hAnsi="Times New Roman" w:cs="Times New Roman"/>
          <w:i/>
          <w:sz w:val="28"/>
          <w:szCs w:val="28"/>
          <w:lang w:val="en-US"/>
        </w:rPr>
        <w:t>EKF</w:t>
      </w:r>
      <w:r w:rsidRPr="0020610E">
        <w:rPr>
          <w:rFonts w:ascii="Times New Roman" w:hAnsi="Times New Roman" w:cs="Times New Roman"/>
          <w:i/>
          <w:sz w:val="28"/>
          <w:szCs w:val="28"/>
        </w:rPr>
        <w:t xml:space="preserve"> и рассчитаны  на нагрузку в 25А </w:t>
      </w:r>
      <w:proofErr w:type="spellStart"/>
      <w:r w:rsidRPr="0020610E">
        <w:rPr>
          <w:rFonts w:ascii="Times New Roman" w:hAnsi="Times New Roman" w:cs="Times New Roman"/>
          <w:i/>
          <w:sz w:val="28"/>
          <w:szCs w:val="28"/>
        </w:rPr>
        <w:t>пофазно</w:t>
      </w:r>
      <w:proofErr w:type="spellEnd"/>
      <w:r w:rsidRPr="0020610E">
        <w:rPr>
          <w:rFonts w:ascii="Times New Roman" w:hAnsi="Times New Roman" w:cs="Times New Roman"/>
          <w:i/>
          <w:sz w:val="28"/>
          <w:szCs w:val="28"/>
        </w:rPr>
        <w:t xml:space="preserve">. В зависимости от пожеланий клиента могут быть установлены комплектующие от других производителей, но с учетом изменения цены на готовое изделие. </w:t>
      </w:r>
    </w:p>
    <w:p w:rsidR="0020610E" w:rsidRPr="00510132" w:rsidRDefault="0020610E" w:rsidP="0020610E">
      <w:pPr>
        <w:pStyle w:val="Default"/>
        <w:ind w:left="360"/>
        <w:contextualSpacing/>
        <w:jc w:val="both"/>
        <w:rPr>
          <w:sz w:val="28"/>
          <w:szCs w:val="28"/>
        </w:rPr>
      </w:pPr>
    </w:p>
    <w:p w:rsidR="0081458D" w:rsidRPr="00E9244B" w:rsidRDefault="0081458D" w:rsidP="00E9244B">
      <w:pPr>
        <w:pStyle w:val="Default"/>
        <w:ind w:firstLine="709"/>
        <w:contextualSpacing/>
        <w:jc w:val="both"/>
        <w:outlineLvl w:val="0"/>
        <w:rPr>
          <w:b/>
          <w:sz w:val="28"/>
          <w:szCs w:val="28"/>
        </w:rPr>
      </w:pPr>
      <w:bookmarkStart w:id="8" w:name="_Toc15317684"/>
      <w:r w:rsidRPr="00E9244B">
        <w:rPr>
          <w:b/>
          <w:bCs/>
          <w:sz w:val="28"/>
          <w:szCs w:val="28"/>
        </w:rPr>
        <w:t>4. Основ</w:t>
      </w:r>
      <w:r w:rsidR="0020610E" w:rsidRPr="00E9244B">
        <w:rPr>
          <w:b/>
          <w:bCs/>
          <w:sz w:val="28"/>
          <w:szCs w:val="28"/>
        </w:rPr>
        <w:t>ные технические характеристики Щ</w:t>
      </w:r>
      <w:r w:rsidRPr="00E9244B">
        <w:rPr>
          <w:b/>
          <w:bCs/>
          <w:sz w:val="28"/>
          <w:szCs w:val="28"/>
        </w:rPr>
        <w:t>УО</w:t>
      </w:r>
      <w:bookmarkEnd w:id="8"/>
      <w:r w:rsidRPr="00E9244B">
        <w:rPr>
          <w:b/>
          <w:bCs/>
          <w:sz w:val="28"/>
          <w:szCs w:val="28"/>
        </w:rPr>
        <w:t xml:space="preserve">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Шкаф может эксплуатироваться в следующих условиях: </w:t>
      </w:r>
    </w:p>
    <w:p w:rsidR="0020610E" w:rsidRDefault="0081458D" w:rsidP="0020610E">
      <w:pPr>
        <w:pStyle w:val="Default"/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температура окружающего воздуха от -30</w:t>
      </w:r>
      <w:proofErr w:type="gramStart"/>
      <w:r w:rsidRPr="00FD3F3B">
        <w:rPr>
          <w:sz w:val="28"/>
          <w:szCs w:val="28"/>
        </w:rPr>
        <w:t>°С</w:t>
      </w:r>
      <w:proofErr w:type="gramEnd"/>
      <w:r w:rsidRPr="00FD3F3B">
        <w:rPr>
          <w:sz w:val="28"/>
          <w:szCs w:val="28"/>
        </w:rPr>
        <w:t xml:space="preserve"> до +40°С; </w:t>
      </w:r>
    </w:p>
    <w:p w:rsidR="0081458D" w:rsidRPr="0020610E" w:rsidRDefault="0081458D" w:rsidP="0020610E">
      <w:pPr>
        <w:pStyle w:val="Default"/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20610E">
        <w:rPr>
          <w:sz w:val="28"/>
          <w:szCs w:val="28"/>
        </w:rPr>
        <w:t xml:space="preserve">относительная влажность воздуха до 90% при температуре +25°С. </w:t>
      </w:r>
    </w:p>
    <w:p w:rsidR="0081458D" w:rsidRPr="00FD3F3B" w:rsidRDefault="0020610E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Ток, коммутируемый Щ</w:t>
      </w:r>
      <w:r w:rsidR="0081458D" w:rsidRPr="00FD3F3B">
        <w:rPr>
          <w:sz w:val="28"/>
          <w:szCs w:val="28"/>
        </w:rPr>
        <w:t>УО по цепи электрон</w:t>
      </w:r>
      <w:r>
        <w:rPr>
          <w:sz w:val="28"/>
          <w:szCs w:val="28"/>
        </w:rPr>
        <w:t>ного коммутатора нагрузки не бо</w:t>
      </w:r>
      <w:r w:rsidR="0081458D" w:rsidRPr="00FD3F3B">
        <w:rPr>
          <w:sz w:val="28"/>
          <w:szCs w:val="28"/>
        </w:rPr>
        <w:t>лее (</w:t>
      </w:r>
      <w:r>
        <w:rPr>
          <w:sz w:val="28"/>
          <w:szCs w:val="28"/>
        </w:rPr>
        <w:t>25А, 32А, 50А</w:t>
      </w:r>
      <w:r w:rsidR="0081458D" w:rsidRPr="00FD3F3B">
        <w:rPr>
          <w:sz w:val="28"/>
          <w:szCs w:val="28"/>
        </w:rPr>
        <w:t xml:space="preserve">), в зависимости от исполнения, при коммутируемом переменном напряжении </w:t>
      </w:r>
      <w:r w:rsidR="00C04A7B">
        <w:rPr>
          <w:sz w:val="28"/>
          <w:szCs w:val="28"/>
        </w:rPr>
        <w:t>380</w:t>
      </w:r>
      <w:r w:rsidR="0081458D" w:rsidRPr="00FD3F3B">
        <w:rPr>
          <w:sz w:val="28"/>
          <w:szCs w:val="28"/>
        </w:rPr>
        <w:t xml:space="preserve"> В.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Оборудование шкафа должно быть защищено </w:t>
      </w:r>
      <w:proofErr w:type="gramStart"/>
      <w:r w:rsidRPr="00FD3F3B">
        <w:rPr>
          <w:sz w:val="28"/>
          <w:szCs w:val="28"/>
        </w:rPr>
        <w:t>от</w:t>
      </w:r>
      <w:proofErr w:type="gramEnd"/>
      <w:r w:rsidRPr="00FD3F3B">
        <w:rPr>
          <w:sz w:val="28"/>
          <w:szCs w:val="28"/>
        </w:rPr>
        <w:t xml:space="preserve">: </w:t>
      </w:r>
    </w:p>
    <w:p w:rsidR="0081458D" w:rsidRPr="00FD3F3B" w:rsidRDefault="0081458D" w:rsidP="0020610E">
      <w:pPr>
        <w:pStyle w:val="Default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от прямого воздействия воды, снега, влаги; </w:t>
      </w:r>
    </w:p>
    <w:p w:rsidR="0081458D" w:rsidRPr="00FD3F3B" w:rsidRDefault="0081458D" w:rsidP="0020610E">
      <w:pPr>
        <w:pStyle w:val="Default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от воздействия паров агрессивных веществ (кислот, щелочей и т.п.); </w:t>
      </w:r>
    </w:p>
    <w:p w:rsidR="0081458D" w:rsidRPr="00FD3F3B" w:rsidRDefault="0081458D" w:rsidP="0020610E">
      <w:pPr>
        <w:pStyle w:val="Default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механических воздействий (удары, вибрации).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Электропитание шкафа осуществляется от </w:t>
      </w:r>
      <w:r w:rsidR="0020610E">
        <w:rPr>
          <w:sz w:val="28"/>
          <w:szCs w:val="28"/>
        </w:rPr>
        <w:t>трехфазной</w:t>
      </w:r>
      <w:r w:rsidRPr="00FD3F3B">
        <w:rPr>
          <w:sz w:val="28"/>
          <w:szCs w:val="28"/>
        </w:rPr>
        <w:t xml:space="preserve"> сети. </w:t>
      </w:r>
      <w:proofErr w:type="spellStart"/>
      <w:r w:rsidR="00C04A7B">
        <w:rPr>
          <w:sz w:val="28"/>
          <w:szCs w:val="28"/>
        </w:rPr>
        <w:t>Пофазное</w:t>
      </w:r>
      <w:proofErr w:type="spellEnd"/>
      <w:r w:rsidR="00C04A7B">
        <w:rPr>
          <w:sz w:val="28"/>
          <w:szCs w:val="28"/>
        </w:rPr>
        <w:t xml:space="preserve"> н</w:t>
      </w:r>
      <w:r w:rsidRPr="00FD3F3B">
        <w:rPr>
          <w:sz w:val="28"/>
          <w:szCs w:val="28"/>
        </w:rPr>
        <w:t>апряжение должно быть 220</w:t>
      </w:r>
      <w:proofErr w:type="gramStart"/>
      <w:r w:rsidRPr="00FD3F3B">
        <w:rPr>
          <w:sz w:val="28"/>
          <w:szCs w:val="28"/>
        </w:rPr>
        <w:t xml:space="preserve"> В</w:t>
      </w:r>
      <w:proofErr w:type="gramEnd"/>
      <w:r w:rsidRPr="00FD3F3B">
        <w:rPr>
          <w:sz w:val="28"/>
          <w:szCs w:val="28"/>
        </w:rPr>
        <w:t xml:space="preserve"> ± 10%, частота 50 ± 0,4 Гц. </w:t>
      </w:r>
    </w:p>
    <w:p w:rsidR="0020610E" w:rsidRDefault="0020610E" w:rsidP="00FD3F3B">
      <w:pPr>
        <w:pStyle w:val="Default"/>
        <w:ind w:firstLine="709"/>
        <w:contextualSpacing/>
        <w:jc w:val="both"/>
        <w:rPr>
          <w:bCs/>
          <w:sz w:val="28"/>
          <w:szCs w:val="28"/>
        </w:rPr>
      </w:pPr>
    </w:p>
    <w:p w:rsidR="0081458D" w:rsidRDefault="0081458D" w:rsidP="00E9244B">
      <w:pPr>
        <w:pStyle w:val="Default"/>
        <w:ind w:firstLine="709"/>
        <w:contextualSpacing/>
        <w:jc w:val="both"/>
        <w:outlineLvl w:val="0"/>
        <w:rPr>
          <w:b/>
          <w:bCs/>
          <w:sz w:val="28"/>
          <w:szCs w:val="28"/>
        </w:rPr>
      </w:pPr>
      <w:bookmarkStart w:id="9" w:name="_Toc15317685"/>
      <w:r w:rsidRPr="00E9244B">
        <w:rPr>
          <w:b/>
          <w:bCs/>
          <w:sz w:val="28"/>
          <w:szCs w:val="28"/>
        </w:rPr>
        <w:t>5. Меры безопасности</w:t>
      </w:r>
      <w:bookmarkEnd w:id="9"/>
      <w:r w:rsidRPr="00E9244B">
        <w:rPr>
          <w:b/>
          <w:bCs/>
          <w:sz w:val="28"/>
          <w:szCs w:val="28"/>
        </w:rPr>
        <w:t xml:space="preserve"> </w:t>
      </w:r>
    </w:p>
    <w:p w:rsidR="00E9244B" w:rsidRPr="00E9244B" w:rsidRDefault="00E9244B" w:rsidP="00E9244B">
      <w:pPr>
        <w:pStyle w:val="Default"/>
        <w:ind w:firstLine="709"/>
        <w:contextualSpacing/>
        <w:jc w:val="both"/>
        <w:outlineLvl w:val="0"/>
        <w:rPr>
          <w:b/>
          <w:sz w:val="28"/>
          <w:szCs w:val="28"/>
        </w:rPr>
      </w:pP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По степени защиты от поражения электричес</w:t>
      </w:r>
      <w:r w:rsidR="00C04A7B">
        <w:rPr>
          <w:sz w:val="28"/>
          <w:szCs w:val="28"/>
        </w:rPr>
        <w:t>ким током шкаф относится к клас</w:t>
      </w:r>
      <w:r w:rsidRPr="00FD3F3B">
        <w:rPr>
          <w:sz w:val="28"/>
          <w:szCs w:val="28"/>
        </w:rPr>
        <w:t xml:space="preserve">су 01 по ГОСТ 12.2.007.0-75.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ШУО должен быть надежно заземлен. Система заземления TN-C, TN-C-S.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 xml:space="preserve">Работы по техническому обслуживанию внутри шкафа должны проводиться только после отключения напряжения сети.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К обслуживанию систем электросна</w:t>
      </w:r>
      <w:r w:rsidR="00C04A7B">
        <w:rPr>
          <w:sz w:val="28"/>
          <w:szCs w:val="28"/>
        </w:rPr>
        <w:t>бжения и регулирования ЩУО допускают</w:t>
      </w:r>
      <w:r w:rsidRPr="00FD3F3B">
        <w:rPr>
          <w:sz w:val="28"/>
          <w:szCs w:val="28"/>
        </w:rPr>
        <w:t xml:space="preserve">ся специалисты, имеющие III группу по ПТБ и ПТЭ электроустановок потребителей. </w:t>
      </w: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FD3F3B" w:rsidRDefault="0081458D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D3F3B">
        <w:rPr>
          <w:sz w:val="28"/>
          <w:szCs w:val="28"/>
        </w:rPr>
        <w:t>Предприятие изготовитель оставляет за собой пр</w:t>
      </w:r>
      <w:r w:rsidR="008F2DB3">
        <w:rPr>
          <w:sz w:val="28"/>
          <w:szCs w:val="28"/>
        </w:rPr>
        <w:t>аво внесения схемных и конструк</w:t>
      </w:r>
      <w:r w:rsidRPr="00FD3F3B">
        <w:rPr>
          <w:sz w:val="28"/>
          <w:szCs w:val="28"/>
        </w:rPr>
        <w:t>тивных изменений в конструкцию шкафа, не ухудшающих его потр</w:t>
      </w:r>
      <w:r w:rsidR="008F2DB3">
        <w:rPr>
          <w:sz w:val="28"/>
          <w:szCs w:val="28"/>
        </w:rPr>
        <w:t>ебительских ка</w:t>
      </w:r>
      <w:r w:rsidRPr="00FD3F3B">
        <w:rPr>
          <w:sz w:val="28"/>
          <w:szCs w:val="28"/>
        </w:rPr>
        <w:t xml:space="preserve">честв. </w:t>
      </w:r>
    </w:p>
    <w:p w:rsidR="00E9244B" w:rsidRDefault="00E9244B" w:rsidP="008F2DB3">
      <w:pPr>
        <w:pStyle w:val="Default"/>
        <w:ind w:firstLine="709"/>
        <w:contextualSpacing/>
        <w:jc w:val="both"/>
        <w:rPr>
          <w:bCs/>
          <w:sz w:val="28"/>
          <w:szCs w:val="28"/>
        </w:rPr>
      </w:pPr>
    </w:p>
    <w:p w:rsidR="00E9244B" w:rsidRDefault="00E9244B" w:rsidP="008F2DB3">
      <w:pPr>
        <w:pStyle w:val="Default"/>
        <w:ind w:firstLine="709"/>
        <w:contextualSpacing/>
        <w:jc w:val="both"/>
        <w:rPr>
          <w:bCs/>
          <w:sz w:val="28"/>
          <w:szCs w:val="28"/>
        </w:rPr>
      </w:pPr>
    </w:p>
    <w:p w:rsidR="008F2DB3" w:rsidRPr="00E9244B" w:rsidRDefault="0081458D" w:rsidP="00E9244B">
      <w:pPr>
        <w:pStyle w:val="Default"/>
        <w:ind w:firstLine="709"/>
        <w:contextualSpacing/>
        <w:jc w:val="both"/>
        <w:outlineLvl w:val="0"/>
        <w:rPr>
          <w:b/>
          <w:bCs/>
          <w:sz w:val="28"/>
          <w:szCs w:val="28"/>
        </w:rPr>
      </w:pPr>
      <w:bookmarkStart w:id="10" w:name="_Toc15317686"/>
      <w:r w:rsidRPr="00E9244B">
        <w:rPr>
          <w:b/>
          <w:bCs/>
          <w:sz w:val="28"/>
          <w:szCs w:val="28"/>
        </w:rPr>
        <w:t>6. Комплект поставки</w:t>
      </w:r>
      <w:bookmarkEnd w:id="10"/>
      <w:r w:rsidRPr="00E9244B">
        <w:rPr>
          <w:b/>
          <w:bCs/>
          <w:sz w:val="28"/>
          <w:szCs w:val="28"/>
        </w:rPr>
        <w:t xml:space="preserve"> </w:t>
      </w:r>
    </w:p>
    <w:p w:rsidR="00E9244B" w:rsidRDefault="00E9244B" w:rsidP="00E9244B">
      <w:pPr>
        <w:pStyle w:val="Default"/>
        <w:ind w:firstLine="709"/>
        <w:contextualSpacing/>
        <w:jc w:val="both"/>
        <w:outlineLvl w:val="0"/>
        <w:rPr>
          <w:sz w:val="28"/>
          <w:szCs w:val="28"/>
        </w:rPr>
      </w:pPr>
    </w:p>
    <w:p w:rsidR="0081458D" w:rsidRPr="00FD3F3B" w:rsidRDefault="008F2DB3" w:rsidP="008F2DB3">
      <w:pPr>
        <w:pStyle w:val="Default"/>
        <w:contextualSpacing/>
        <w:jc w:val="both"/>
        <w:rPr>
          <w:sz w:val="28"/>
          <w:szCs w:val="28"/>
        </w:rPr>
      </w:pPr>
      <w:r w:rsidRPr="00FD3F3B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 xml:space="preserve"> </w:t>
      </w:r>
      <w:r w:rsidRPr="00FD3F3B">
        <w:rPr>
          <w:bCs/>
          <w:sz w:val="28"/>
          <w:szCs w:val="28"/>
        </w:rPr>
        <w:t>Комплект поставки</w:t>
      </w:r>
      <w:r>
        <w:rPr>
          <w:bCs/>
          <w:sz w:val="28"/>
          <w:szCs w:val="28"/>
        </w:rPr>
        <w:t xml:space="preserve"> ЩУО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4016"/>
        <w:gridCol w:w="2363"/>
      </w:tblGrid>
      <w:tr w:rsidR="0081458D" w:rsidRPr="00FD3F3B" w:rsidTr="008F2DB3">
        <w:trPr>
          <w:trHeight w:val="125"/>
        </w:trPr>
        <w:tc>
          <w:tcPr>
            <w:tcW w:w="710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4016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363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bCs/>
                <w:sz w:val="28"/>
                <w:szCs w:val="28"/>
              </w:rPr>
              <w:t xml:space="preserve">Количество </w:t>
            </w:r>
          </w:p>
        </w:tc>
      </w:tr>
      <w:tr w:rsidR="0081458D" w:rsidRPr="00FD3F3B" w:rsidTr="008F2DB3">
        <w:trPr>
          <w:trHeight w:val="127"/>
        </w:trPr>
        <w:tc>
          <w:tcPr>
            <w:tcW w:w="710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016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Шкаф управления освещением </w:t>
            </w:r>
          </w:p>
        </w:tc>
        <w:tc>
          <w:tcPr>
            <w:tcW w:w="2363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1 </w:t>
            </w:r>
          </w:p>
        </w:tc>
      </w:tr>
      <w:tr w:rsidR="0081458D" w:rsidRPr="00FD3F3B" w:rsidTr="008F2DB3">
        <w:trPr>
          <w:trHeight w:val="127"/>
        </w:trPr>
        <w:tc>
          <w:tcPr>
            <w:tcW w:w="710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016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Паспорт </w:t>
            </w:r>
          </w:p>
        </w:tc>
        <w:tc>
          <w:tcPr>
            <w:tcW w:w="2363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1 </w:t>
            </w:r>
          </w:p>
        </w:tc>
      </w:tr>
      <w:tr w:rsidR="0081458D" w:rsidRPr="00FD3F3B" w:rsidTr="008F2DB3">
        <w:trPr>
          <w:trHeight w:val="127"/>
        </w:trPr>
        <w:tc>
          <w:tcPr>
            <w:tcW w:w="710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016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Руководство по эксплуатации </w:t>
            </w:r>
          </w:p>
        </w:tc>
        <w:tc>
          <w:tcPr>
            <w:tcW w:w="2363" w:type="dxa"/>
          </w:tcPr>
          <w:p w:rsidR="0081458D" w:rsidRPr="00FD3F3B" w:rsidRDefault="0081458D" w:rsidP="008F2DB3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FD3F3B">
              <w:rPr>
                <w:sz w:val="28"/>
                <w:szCs w:val="28"/>
              </w:rPr>
              <w:t xml:space="preserve">1 </w:t>
            </w:r>
          </w:p>
        </w:tc>
      </w:tr>
    </w:tbl>
    <w:p w:rsidR="0081458D" w:rsidRPr="00FD3F3B" w:rsidRDefault="0081458D" w:rsidP="00FD3F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8D" w:rsidRPr="00FD3F3B" w:rsidRDefault="0081458D" w:rsidP="00FD3F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F3B">
        <w:rPr>
          <w:rFonts w:ascii="Times New Roman" w:hAnsi="Times New Roman" w:cs="Times New Roman"/>
          <w:sz w:val="28"/>
          <w:szCs w:val="28"/>
        </w:rPr>
        <w:br w:type="page"/>
      </w:r>
    </w:p>
    <w:p w:rsidR="008F2DB3" w:rsidRPr="00E9244B" w:rsidRDefault="00E9244B" w:rsidP="00E9244B">
      <w:pPr>
        <w:pStyle w:val="Default"/>
        <w:outlineLvl w:val="0"/>
        <w:rPr>
          <w:sz w:val="28"/>
          <w:szCs w:val="28"/>
        </w:rPr>
      </w:pPr>
      <w:bookmarkStart w:id="11" w:name="_Toc15317687"/>
      <w:r w:rsidRPr="00E9244B">
        <w:rPr>
          <w:b/>
          <w:bCs/>
          <w:sz w:val="28"/>
          <w:szCs w:val="28"/>
        </w:rPr>
        <w:lastRenderedPageBreak/>
        <w:t>7</w:t>
      </w:r>
      <w:r w:rsidR="008F2DB3" w:rsidRPr="00E9244B">
        <w:rPr>
          <w:b/>
          <w:bCs/>
          <w:sz w:val="28"/>
          <w:szCs w:val="28"/>
        </w:rPr>
        <w:t>. Свидетельство о приемке</w:t>
      </w:r>
      <w:bookmarkEnd w:id="11"/>
      <w:r w:rsidR="008F2DB3" w:rsidRPr="00E9244B">
        <w:rPr>
          <w:b/>
          <w:bCs/>
          <w:sz w:val="28"/>
          <w:szCs w:val="28"/>
        </w:rPr>
        <w:t xml:space="preserve"> </w:t>
      </w:r>
    </w:p>
    <w:p w:rsidR="001166AC" w:rsidRDefault="001166AC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F2DB3" w:rsidRDefault="008F2DB3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Модель ЩУО ____________</w:t>
      </w:r>
    </w:p>
    <w:p w:rsidR="001166AC" w:rsidRDefault="001166AC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F2DB3" w:rsidRDefault="00605D4A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Дата выпуска ____________</w:t>
      </w:r>
    </w:p>
    <w:p w:rsidR="001166AC" w:rsidRDefault="001166AC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F2DB3" w:rsidRDefault="00605D4A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Упаковано ____________</w:t>
      </w:r>
    </w:p>
    <w:p w:rsidR="001166AC" w:rsidRDefault="001166AC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F2DB3" w:rsidRDefault="008F2DB3" w:rsidP="00FD3F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ОТК</w:t>
      </w:r>
      <w:r w:rsidR="00605D4A">
        <w:rPr>
          <w:sz w:val="28"/>
          <w:szCs w:val="28"/>
        </w:rPr>
        <w:t xml:space="preserve"> ____________</w:t>
      </w:r>
    </w:p>
    <w:p w:rsidR="008F2DB3" w:rsidRDefault="008F2DB3" w:rsidP="008F2DB3">
      <w:pPr>
        <w:pStyle w:val="Default"/>
        <w:contextualSpacing/>
        <w:jc w:val="both"/>
        <w:rPr>
          <w:sz w:val="28"/>
          <w:szCs w:val="28"/>
        </w:rPr>
      </w:pPr>
    </w:p>
    <w:p w:rsidR="008F2DB3" w:rsidRPr="00605D4A" w:rsidRDefault="008F2DB3" w:rsidP="008F2DB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605D4A">
        <w:rPr>
          <w:color w:val="auto"/>
          <w:sz w:val="28"/>
          <w:szCs w:val="28"/>
        </w:rPr>
        <w:t>Изготовитель ТОО «Корпорация Сайман»</w:t>
      </w:r>
    </w:p>
    <w:p w:rsidR="008F2DB3" w:rsidRPr="00605D4A" w:rsidRDefault="008F2DB3" w:rsidP="008F2DB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605D4A">
        <w:rPr>
          <w:color w:val="auto"/>
          <w:sz w:val="28"/>
          <w:szCs w:val="28"/>
        </w:rPr>
        <w:t xml:space="preserve">РК, </w:t>
      </w:r>
      <w:proofErr w:type="spellStart"/>
      <w:r w:rsidRPr="00605D4A">
        <w:rPr>
          <w:color w:val="auto"/>
          <w:sz w:val="28"/>
          <w:szCs w:val="28"/>
        </w:rPr>
        <w:t>г</w:t>
      </w:r>
      <w:proofErr w:type="gramStart"/>
      <w:r w:rsidRPr="00605D4A">
        <w:rPr>
          <w:color w:val="auto"/>
          <w:sz w:val="28"/>
          <w:szCs w:val="28"/>
        </w:rPr>
        <w:t>.А</w:t>
      </w:r>
      <w:proofErr w:type="gramEnd"/>
      <w:r w:rsidRPr="00605D4A">
        <w:rPr>
          <w:color w:val="auto"/>
          <w:sz w:val="28"/>
          <w:szCs w:val="28"/>
        </w:rPr>
        <w:t>лматы</w:t>
      </w:r>
      <w:proofErr w:type="spellEnd"/>
      <w:r w:rsidRPr="00605D4A">
        <w:rPr>
          <w:color w:val="auto"/>
          <w:sz w:val="28"/>
          <w:szCs w:val="28"/>
        </w:rPr>
        <w:t xml:space="preserve">, </w:t>
      </w:r>
      <w:proofErr w:type="spellStart"/>
      <w:r w:rsidRPr="00605D4A">
        <w:rPr>
          <w:color w:val="auto"/>
          <w:sz w:val="28"/>
          <w:szCs w:val="28"/>
        </w:rPr>
        <w:t>ул.Шевченко</w:t>
      </w:r>
      <w:proofErr w:type="spellEnd"/>
      <w:r w:rsidRPr="00605D4A">
        <w:rPr>
          <w:color w:val="auto"/>
          <w:sz w:val="28"/>
          <w:szCs w:val="28"/>
        </w:rPr>
        <w:t xml:space="preserve"> 162Ж</w:t>
      </w:r>
    </w:p>
    <w:p w:rsidR="008F2DB3" w:rsidRPr="00605D4A" w:rsidRDefault="008F2DB3" w:rsidP="008F2DB3">
      <w:pPr>
        <w:pStyle w:val="ico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05D4A">
        <w:rPr>
          <w:sz w:val="28"/>
          <w:szCs w:val="28"/>
        </w:rPr>
        <w:t xml:space="preserve">Тел: </w:t>
      </w:r>
      <w:hyperlink r:id="rId7" w:history="1">
        <w:r w:rsidRPr="00605D4A">
          <w:rPr>
            <w:rStyle w:val="a6"/>
            <w:color w:val="auto"/>
            <w:sz w:val="28"/>
            <w:szCs w:val="28"/>
            <w:bdr w:val="none" w:sz="0" w:space="0" w:color="auto" w:frame="1"/>
          </w:rPr>
          <w:t>+7 (727) 375 63 66</w:t>
        </w:r>
      </w:hyperlink>
    </w:p>
    <w:p w:rsidR="008F2DB3" w:rsidRPr="00605D4A" w:rsidRDefault="00EB4543" w:rsidP="008F2DB3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</w:t>
      </w:r>
      <w:r w:rsidR="00605D4A" w:rsidRPr="00605D4A">
        <w:rPr>
          <w:color w:val="auto"/>
          <w:sz w:val="28"/>
          <w:szCs w:val="28"/>
        </w:rPr>
        <w:t xml:space="preserve">айт: </w:t>
      </w:r>
      <w:hyperlink r:id="rId8" w:history="1">
        <w:r w:rsidR="00605D4A" w:rsidRPr="00605D4A">
          <w:rPr>
            <w:rStyle w:val="a6"/>
            <w:color w:val="auto"/>
            <w:sz w:val="28"/>
            <w:szCs w:val="28"/>
          </w:rPr>
          <w:t>https://www.saiman.kz/</w:t>
        </w:r>
      </w:hyperlink>
    </w:p>
    <w:p w:rsidR="008F2DB3" w:rsidRDefault="008F2DB3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F2DB3" w:rsidRDefault="008F2DB3" w:rsidP="00FD3F3B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1458D" w:rsidRPr="00AE797C" w:rsidRDefault="001166AC" w:rsidP="00832735">
      <w:pPr>
        <w:pStyle w:val="1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>
        <w:br w:type="page"/>
      </w:r>
      <w:bookmarkStart w:id="12" w:name="_Toc15317688"/>
      <w:r w:rsidR="00EB1E0A" w:rsidRPr="00AE797C">
        <w:rPr>
          <w:rFonts w:ascii="Times New Roman" w:hAnsi="Times New Roman" w:cs="Times New Roman"/>
          <w:color w:val="auto"/>
        </w:rPr>
        <w:lastRenderedPageBreak/>
        <w:t>Приложение 1. Чертежи общего вида изделий</w:t>
      </w:r>
      <w:bookmarkEnd w:id="12"/>
    </w:p>
    <w:p w:rsidR="00261DAA" w:rsidRDefault="001166AC" w:rsidP="00FD3F3B">
      <w:pPr>
        <w:pStyle w:val="Default"/>
        <w:ind w:firstLine="709"/>
        <w:contextualSpacing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7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RP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:rsidR="00261DAA" w:rsidRPr="00261DAA" w:rsidRDefault="00261DAA" w:rsidP="00261DAA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261DAA">
              <w:rPr>
                <w:bCs/>
                <w:sz w:val="28"/>
                <w:szCs w:val="28"/>
                <w:lang w:val="en-US"/>
              </w:rPr>
              <w:t>-</w:t>
            </w:r>
            <w:r w:rsidRPr="00FD3F3B">
              <w:rPr>
                <w:bCs/>
                <w:sz w:val="28"/>
                <w:szCs w:val="28"/>
              </w:rPr>
              <w:t>ВФ</w:t>
            </w:r>
            <w:r w:rsidRPr="00261DAA">
              <w:rPr>
                <w:bCs/>
                <w:sz w:val="28"/>
                <w:szCs w:val="28"/>
                <w:lang w:val="en-US"/>
              </w:rPr>
              <w:t>-25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5777" w:type="dxa"/>
          </w:tcPr>
          <w:p w:rsidR="00261DAA" w:rsidRDefault="00261DAA" w:rsidP="00261DAA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CFEF9" wp14:editId="1B4E3B19">
                  <wp:extent cx="2346284" cy="1699404"/>
                  <wp:effectExtent l="0" t="0" r="0" b="0"/>
                  <wp:docPr id="1" name="Рисунок 1" descr="C:\Users\B.Uarbekov\Downloads\Сборка шкафа ЩУО-ВФ(таймер)-2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.Uarbekov\Downloads\Сборка шкафа ЩУО-ВФ(таймер)-25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4" t="18042" r="21190"/>
                          <a:stretch/>
                        </pic:blipFill>
                        <pic:spPr bwMode="auto">
                          <a:xfrm>
                            <a:off x="0" y="0"/>
                            <a:ext cx="2350384" cy="170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DAA" w:rsidRPr="00261DAA" w:rsidRDefault="00261DAA" w:rsidP="00261DAA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RP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</w:tcPr>
          <w:p w:rsidR="00261DAA" w:rsidRPr="00261DAA" w:rsidRDefault="00261DAA" w:rsidP="00261DAA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261DAA">
              <w:rPr>
                <w:bCs/>
                <w:sz w:val="28"/>
                <w:szCs w:val="28"/>
              </w:rPr>
              <w:t>-</w:t>
            </w:r>
            <w:r w:rsidRPr="00FD3F3B">
              <w:rPr>
                <w:bCs/>
                <w:sz w:val="28"/>
                <w:szCs w:val="28"/>
              </w:rPr>
              <w:t>В</w:t>
            </w:r>
            <w:proofErr w:type="gramStart"/>
            <w:r w:rsidRPr="00FD3F3B">
              <w:rPr>
                <w:bCs/>
                <w:sz w:val="28"/>
                <w:szCs w:val="28"/>
              </w:rPr>
              <w:t>Ф</w:t>
            </w:r>
            <w:r>
              <w:rPr>
                <w:bCs/>
                <w:sz w:val="28"/>
                <w:szCs w:val="28"/>
              </w:rPr>
              <w:t>(</w:t>
            </w:r>
            <w:proofErr w:type="gramEnd"/>
            <w:r>
              <w:rPr>
                <w:bCs/>
                <w:sz w:val="28"/>
                <w:szCs w:val="28"/>
              </w:rPr>
              <w:t>таймер)-</w:t>
            </w:r>
            <w:r w:rsidRPr="00261DAA">
              <w:rPr>
                <w:bCs/>
                <w:sz w:val="28"/>
                <w:szCs w:val="28"/>
              </w:rPr>
              <w:t>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5777" w:type="dxa"/>
          </w:tcPr>
          <w:p w:rsidR="00261DAA" w:rsidRDefault="00261DAA" w:rsidP="00261DAA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8D201" wp14:editId="708D403C">
                  <wp:extent cx="2242867" cy="1682151"/>
                  <wp:effectExtent l="0" t="0" r="5080" b="0"/>
                  <wp:docPr id="5" name="Рисунок 5" descr="C:\Users\B.Uarbekov\Downloads\Сборка шкафа ЩУО-ВФ-2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.Uarbekov\Downloads\Сборка шкафа ЩУО-ВФ-25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0" t="19372" r="24888" b="15004"/>
                          <a:stretch/>
                        </pic:blipFill>
                        <pic:spPr bwMode="auto">
                          <a:xfrm>
                            <a:off x="0" y="0"/>
                            <a:ext cx="2240066" cy="168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DAA" w:rsidRPr="00261DAA" w:rsidRDefault="00261DAA" w:rsidP="00261DAA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8F6AD5" w:rsidRPr="008F6AD5" w:rsidTr="0037770B">
        <w:tc>
          <w:tcPr>
            <w:tcW w:w="675" w:type="dxa"/>
          </w:tcPr>
          <w:p w:rsidR="008F6AD5" w:rsidRDefault="008F6AD5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</w:tcPr>
          <w:p w:rsidR="008F6AD5" w:rsidRPr="00261DAA" w:rsidRDefault="008F6AD5" w:rsidP="00421C5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261DAA">
              <w:rPr>
                <w:bCs/>
                <w:sz w:val="28"/>
                <w:szCs w:val="28"/>
                <w:lang w:val="en-US"/>
              </w:rPr>
              <w:t>-</w:t>
            </w:r>
            <w:r w:rsidRPr="00FD3F3B">
              <w:rPr>
                <w:bCs/>
                <w:sz w:val="28"/>
                <w:szCs w:val="28"/>
              </w:rPr>
              <w:t>ВФ</w:t>
            </w:r>
            <w:r w:rsidRPr="008F6AD5">
              <w:rPr>
                <w:bCs/>
                <w:sz w:val="28"/>
                <w:szCs w:val="28"/>
                <w:lang w:val="en-US"/>
              </w:rPr>
              <w:t>-</w:t>
            </w:r>
            <w:r>
              <w:rPr>
                <w:bCs/>
                <w:sz w:val="28"/>
                <w:szCs w:val="28"/>
              </w:rPr>
              <w:t>ПУ</w:t>
            </w:r>
            <w:r w:rsidRPr="008F6AD5">
              <w:rPr>
                <w:bCs/>
                <w:sz w:val="28"/>
                <w:szCs w:val="28"/>
                <w:lang w:val="en-US"/>
              </w:rPr>
              <w:t>(</w:t>
            </w:r>
            <w:r>
              <w:rPr>
                <w:bCs/>
                <w:sz w:val="28"/>
                <w:szCs w:val="28"/>
                <w:lang w:val="en-US"/>
              </w:rPr>
              <w:t>LI)</w:t>
            </w:r>
            <w:r w:rsidRPr="00261DAA">
              <w:rPr>
                <w:bCs/>
                <w:sz w:val="28"/>
                <w:szCs w:val="28"/>
                <w:lang w:val="en-US"/>
              </w:rPr>
              <w:t>-25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5777" w:type="dxa"/>
          </w:tcPr>
          <w:p w:rsidR="008F6AD5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2DA5B" wp14:editId="6D4F932C">
                  <wp:extent cx="1940942" cy="2518914"/>
                  <wp:effectExtent l="0" t="0" r="2540" b="0"/>
                  <wp:docPr id="6" name="Рисунок 6" descr="C:\Users\B.Uarbekov\Downloads\Сборка шкафа ШУО-ВФ-25-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.Uarbekov\Downloads\Сборка шкафа ШУО-ВФ-25-П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5" t="17500" r="33221" b="16137"/>
                          <a:stretch/>
                        </pic:blipFill>
                        <pic:spPr bwMode="auto">
                          <a:xfrm>
                            <a:off x="0" y="0"/>
                            <a:ext cx="1940359" cy="251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AD5" w:rsidRPr="008F6AD5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8F6AD5" w:rsidTr="0037770B">
        <w:tc>
          <w:tcPr>
            <w:tcW w:w="675" w:type="dxa"/>
          </w:tcPr>
          <w:p w:rsidR="008F6AD5" w:rsidRDefault="008F6AD5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119" w:type="dxa"/>
          </w:tcPr>
          <w:p w:rsidR="008F6AD5" w:rsidRPr="00261DAA" w:rsidRDefault="008F6AD5" w:rsidP="00421C5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261DAA">
              <w:rPr>
                <w:bCs/>
                <w:sz w:val="28"/>
                <w:szCs w:val="28"/>
              </w:rPr>
              <w:t>-</w:t>
            </w:r>
            <w:r w:rsidRPr="00FD3F3B">
              <w:rPr>
                <w:bCs/>
                <w:sz w:val="28"/>
                <w:szCs w:val="28"/>
              </w:rPr>
              <w:t>В</w:t>
            </w:r>
            <w:proofErr w:type="gramStart"/>
            <w:r w:rsidRPr="00FD3F3B">
              <w:rPr>
                <w:bCs/>
                <w:sz w:val="28"/>
                <w:szCs w:val="28"/>
              </w:rPr>
              <w:t>Ф</w:t>
            </w:r>
            <w:r>
              <w:rPr>
                <w:bCs/>
                <w:sz w:val="28"/>
                <w:szCs w:val="28"/>
              </w:rPr>
              <w:t>(</w:t>
            </w:r>
            <w:proofErr w:type="gramEnd"/>
            <w:r>
              <w:rPr>
                <w:bCs/>
                <w:sz w:val="28"/>
                <w:szCs w:val="28"/>
              </w:rPr>
              <w:t>таймер)- ПУ</w:t>
            </w:r>
            <w:r w:rsidRPr="008F6AD5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  <w:lang w:val="en-US"/>
              </w:rPr>
              <w:t>LI</w:t>
            </w:r>
            <w:r w:rsidRPr="008F6AD5">
              <w:rPr>
                <w:bCs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>-</w:t>
            </w:r>
            <w:r w:rsidRPr="00261DAA">
              <w:rPr>
                <w:bCs/>
                <w:sz w:val="28"/>
                <w:szCs w:val="28"/>
              </w:rPr>
              <w:t>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5777" w:type="dxa"/>
          </w:tcPr>
          <w:p w:rsidR="008F6AD5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6438E" wp14:editId="34CA92BA">
                  <wp:extent cx="1734792" cy="2294626"/>
                  <wp:effectExtent l="0" t="0" r="0" b="0"/>
                  <wp:docPr id="7" name="Рисунок 7" descr="C:\Users\B.Uarbekov\Downloads\Сборка шкафа ШУО-ВФ-ПУ-25 — тай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.Uarbekov\Downloads\Сборка шкафа ШУО-ВФ-ПУ-25 — тайме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3" t="12092" r="33015" b="24184"/>
                          <a:stretch/>
                        </pic:blipFill>
                        <pic:spPr bwMode="auto">
                          <a:xfrm>
                            <a:off x="0" y="0"/>
                            <a:ext cx="1735850" cy="229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AD5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RPr="008F6AD5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</w:tcPr>
          <w:p w:rsidR="00261DAA" w:rsidRPr="008F6AD5" w:rsidRDefault="008F6AD5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8F6AD5">
              <w:rPr>
                <w:bCs/>
                <w:sz w:val="28"/>
                <w:szCs w:val="28"/>
              </w:rPr>
              <w:t>-</w:t>
            </w:r>
            <w:r w:rsidRPr="00FD3F3B">
              <w:rPr>
                <w:bCs/>
                <w:sz w:val="28"/>
                <w:szCs w:val="28"/>
              </w:rPr>
              <w:t>ВФ</w:t>
            </w:r>
            <w:r w:rsidRPr="008F6AD5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ПУ</w:t>
            </w:r>
            <w:r w:rsidRPr="008F6AD5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  <w:lang w:val="en-US"/>
              </w:rPr>
              <w:t>LI</w:t>
            </w:r>
            <w:r w:rsidRPr="008F6AD5">
              <w:rPr>
                <w:bCs/>
                <w:sz w:val="28"/>
                <w:szCs w:val="28"/>
              </w:rPr>
              <w:t>)-25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  <w:r>
              <w:rPr>
                <w:bCs/>
                <w:sz w:val="28"/>
                <w:szCs w:val="28"/>
              </w:rPr>
              <w:t>-</w:t>
            </w:r>
            <w:proofErr w:type="spellStart"/>
            <w:r>
              <w:rPr>
                <w:bCs/>
                <w:sz w:val="28"/>
                <w:szCs w:val="28"/>
              </w:rPr>
              <w:t>Телеофис</w:t>
            </w:r>
            <w:proofErr w:type="spellEnd"/>
          </w:p>
        </w:tc>
        <w:tc>
          <w:tcPr>
            <w:tcW w:w="5777" w:type="dxa"/>
          </w:tcPr>
          <w:p w:rsidR="00261DAA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F1ADD" wp14:editId="31468373">
                  <wp:extent cx="1785928" cy="1992702"/>
                  <wp:effectExtent l="0" t="0" r="5080" b="7620"/>
                  <wp:docPr id="8" name="Рисунок 8" descr="C:\Users\B.Uarbekov\Downloads\Сборка шкафа ШУО-ВФ-таймер-25-ПУ-телеоф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.Uarbekov\Downloads\Сборка шкафа ШУО-ВФ-таймер-25-ПУ-телеоф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7" r="20029"/>
                          <a:stretch/>
                        </pic:blipFill>
                        <pic:spPr bwMode="auto">
                          <a:xfrm>
                            <a:off x="0" y="0"/>
                            <a:ext cx="1789610" cy="199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70B" w:rsidRPr="008F6AD5" w:rsidRDefault="0037770B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9" w:type="dxa"/>
          </w:tcPr>
          <w:p w:rsidR="00261DAA" w:rsidRPr="008F6AD5" w:rsidRDefault="008F6AD5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261DAA">
              <w:rPr>
                <w:bCs/>
                <w:sz w:val="28"/>
                <w:szCs w:val="28"/>
              </w:rPr>
              <w:t>-</w:t>
            </w:r>
            <w:r w:rsidRPr="00FD3F3B">
              <w:rPr>
                <w:bCs/>
                <w:sz w:val="28"/>
                <w:szCs w:val="28"/>
              </w:rPr>
              <w:t>В</w:t>
            </w:r>
            <w:proofErr w:type="gramStart"/>
            <w:r w:rsidRPr="00FD3F3B">
              <w:rPr>
                <w:bCs/>
                <w:sz w:val="28"/>
                <w:szCs w:val="28"/>
              </w:rPr>
              <w:t>Ф</w:t>
            </w:r>
            <w:r>
              <w:rPr>
                <w:bCs/>
                <w:sz w:val="28"/>
                <w:szCs w:val="28"/>
              </w:rPr>
              <w:t>(</w:t>
            </w:r>
            <w:proofErr w:type="gramEnd"/>
            <w:r>
              <w:rPr>
                <w:bCs/>
                <w:sz w:val="28"/>
                <w:szCs w:val="28"/>
              </w:rPr>
              <w:t>таймер)- ПУ</w:t>
            </w:r>
            <w:r w:rsidRPr="008F6AD5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  <w:lang w:val="en-US"/>
              </w:rPr>
              <w:t>LI</w:t>
            </w:r>
            <w:r w:rsidRPr="008F6AD5">
              <w:rPr>
                <w:bCs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>-</w:t>
            </w:r>
            <w:r w:rsidRPr="00261DAA">
              <w:rPr>
                <w:bCs/>
                <w:sz w:val="28"/>
                <w:szCs w:val="28"/>
              </w:rPr>
              <w:t>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  <w:r>
              <w:rPr>
                <w:bCs/>
                <w:sz w:val="28"/>
                <w:szCs w:val="28"/>
              </w:rPr>
              <w:t>-</w:t>
            </w:r>
            <w:proofErr w:type="spellStart"/>
            <w:r>
              <w:rPr>
                <w:bCs/>
                <w:sz w:val="28"/>
                <w:szCs w:val="28"/>
              </w:rPr>
              <w:t>Телеофис</w:t>
            </w:r>
            <w:proofErr w:type="spellEnd"/>
          </w:p>
        </w:tc>
        <w:tc>
          <w:tcPr>
            <w:tcW w:w="5777" w:type="dxa"/>
          </w:tcPr>
          <w:p w:rsidR="00261DAA" w:rsidRDefault="008F6AD5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95C7C" wp14:editId="653DD231">
                  <wp:extent cx="1785928" cy="1992702"/>
                  <wp:effectExtent l="0" t="0" r="5080" b="7620"/>
                  <wp:docPr id="9" name="Рисунок 9" descr="C:\Users\B.Uarbekov\Downloads\Сборка шкафа ШУО-ВФ-таймер-25-ПУ-телеоф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.Uarbekov\Downloads\Сборка шкафа ШУО-ВФ-таймер-25-ПУ-телеоф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7" r="20029"/>
                          <a:stretch/>
                        </pic:blipFill>
                        <pic:spPr bwMode="auto">
                          <a:xfrm>
                            <a:off x="0" y="0"/>
                            <a:ext cx="1789610" cy="199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70B" w:rsidRDefault="0037770B" w:rsidP="008F6AD5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9" w:type="dxa"/>
          </w:tcPr>
          <w:p w:rsidR="00261DAA" w:rsidRDefault="000A3BCE" w:rsidP="000A3BCE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8F6AD5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>Бри</w:t>
            </w:r>
            <w:proofErr w:type="gramStart"/>
            <w:r>
              <w:rPr>
                <w:bCs/>
                <w:sz w:val="28"/>
                <w:szCs w:val="28"/>
              </w:rPr>
              <w:t>з-</w:t>
            </w:r>
            <w:proofErr w:type="gramEnd"/>
            <w:r w:rsidR="00AE3BD6">
              <w:rPr>
                <w:bCs/>
                <w:sz w:val="28"/>
                <w:szCs w:val="28"/>
              </w:rPr>
              <w:t xml:space="preserve"> ПУ</w:t>
            </w:r>
            <w:r w:rsidR="00AE3BD6" w:rsidRPr="008F6AD5">
              <w:rPr>
                <w:bCs/>
                <w:sz w:val="28"/>
                <w:szCs w:val="28"/>
              </w:rPr>
              <w:t>(</w:t>
            </w:r>
            <w:r w:rsidR="00AE3BD6">
              <w:rPr>
                <w:bCs/>
                <w:sz w:val="28"/>
                <w:szCs w:val="28"/>
                <w:lang w:val="en-US"/>
              </w:rPr>
              <w:t>LI</w:t>
            </w:r>
            <w:r w:rsidR="00AE3BD6" w:rsidRPr="008F6AD5">
              <w:rPr>
                <w:bCs/>
                <w:sz w:val="28"/>
                <w:szCs w:val="28"/>
              </w:rPr>
              <w:t>)</w:t>
            </w:r>
            <w:r w:rsidR="00AE3BD6">
              <w:rPr>
                <w:bCs/>
                <w:sz w:val="28"/>
                <w:szCs w:val="28"/>
              </w:rPr>
              <w:t>-</w:t>
            </w:r>
            <w:r w:rsidRPr="008F6AD5">
              <w:rPr>
                <w:bCs/>
                <w:sz w:val="28"/>
                <w:szCs w:val="28"/>
              </w:rPr>
              <w:t>25</w:t>
            </w:r>
            <w:r w:rsidRPr="00FD3F3B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5777" w:type="dxa"/>
          </w:tcPr>
          <w:p w:rsidR="00261DAA" w:rsidRDefault="000A3BCE" w:rsidP="000A3BCE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DC680" wp14:editId="07F4D3F3">
                  <wp:extent cx="1751162" cy="1923690"/>
                  <wp:effectExtent l="0" t="0" r="1905" b="635"/>
                  <wp:docPr id="10" name="Рисунок 10" descr="C:\Users\B.Uarbekov\Downloads\Сборка шкафа ШУО-Бриз-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.Uarbekov\Downloads\Сборка шкафа ШУО-Бриз-П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r="28266" b="5992"/>
                          <a:stretch/>
                        </pic:blipFill>
                        <pic:spPr bwMode="auto">
                          <a:xfrm>
                            <a:off x="0" y="0"/>
                            <a:ext cx="1758959" cy="19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70B" w:rsidRDefault="0037770B" w:rsidP="000A3BCE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61DAA" w:rsidTr="0037770B">
        <w:tc>
          <w:tcPr>
            <w:tcW w:w="675" w:type="dxa"/>
          </w:tcPr>
          <w:p w:rsidR="00261DAA" w:rsidRDefault="00261DAA" w:rsidP="00FD3F3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119" w:type="dxa"/>
          </w:tcPr>
          <w:p w:rsidR="00261DAA" w:rsidRDefault="000A3BCE" w:rsidP="00766F0B">
            <w:pPr>
              <w:pStyle w:val="Default"/>
              <w:contextualSpacing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D3F3B">
              <w:rPr>
                <w:bCs/>
                <w:sz w:val="28"/>
                <w:szCs w:val="28"/>
              </w:rPr>
              <w:t>ЩУО</w:t>
            </w:r>
            <w:r w:rsidRPr="008F6AD5">
              <w:rPr>
                <w:bCs/>
                <w:sz w:val="28"/>
                <w:szCs w:val="28"/>
              </w:rPr>
              <w:t>-</w:t>
            </w:r>
            <w:r w:rsidR="00766F0B">
              <w:rPr>
                <w:bCs/>
                <w:sz w:val="28"/>
                <w:szCs w:val="28"/>
              </w:rPr>
              <w:t>Бриз</w:t>
            </w:r>
            <w:r>
              <w:rPr>
                <w:bCs/>
                <w:sz w:val="28"/>
                <w:szCs w:val="28"/>
              </w:rPr>
              <w:t>-</w:t>
            </w:r>
            <w:r w:rsidR="00AE3BD6">
              <w:rPr>
                <w:bCs/>
                <w:sz w:val="28"/>
                <w:szCs w:val="28"/>
              </w:rPr>
              <w:t>ПУ</w:t>
            </w:r>
            <w:r w:rsidR="00AE3BD6" w:rsidRPr="008F6AD5">
              <w:rPr>
                <w:bCs/>
                <w:sz w:val="28"/>
                <w:szCs w:val="28"/>
              </w:rPr>
              <w:t>(</w:t>
            </w:r>
            <w:r w:rsidR="00AE3BD6">
              <w:rPr>
                <w:bCs/>
                <w:sz w:val="28"/>
                <w:szCs w:val="28"/>
                <w:lang w:val="en-US"/>
              </w:rPr>
              <w:t>LI</w:t>
            </w:r>
            <w:r w:rsidR="00AE3BD6" w:rsidRPr="008F6AD5">
              <w:rPr>
                <w:bCs/>
                <w:sz w:val="28"/>
                <w:szCs w:val="28"/>
              </w:rPr>
              <w:t>)</w:t>
            </w:r>
            <w:r w:rsidR="00AE3BD6">
              <w:rPr>
                <w:bCs/>
                <w:sz w:val="28"/>
                <w:szCs w:val="28"/>
              </w:rPr>
              <w:t>-</w:t>
            </w:r>
            <w:r w:rsidR="00766F0B">
              <w:rPr>
                <w:bCs/>
                <w:sz w:val="28"/>
                <w:szCs w:val="28"/>
              </w:rPr>
              <w:t xml:space="preserve">25А </w:t>
            </w:r>
            <w:proofErr w:type="spellStart"/>
            <w:r>
              <w:rPr>
                <w:bCs/>
                <w:sz w:val="28"/>
                <w:szCs w:val="28"/>
              </w:rPr>
              <w:t>Телеофис</w:t>
            </w:r>
            <w:proofErr w:type="spellEnd"/>
          </w:p>
        </w:tc>
        <w:tc>
          <w:tcPr>
            <w:tcW w:w="5777" w:type="dxa"/>
          </w:tcPr>
          <w:p w:rsidR="00261DAA" w:rsidRDefault="000A3BCE" w:rsidP="000A3BCE">
            <w:pPr>
              <w:pStyle w:val="Default"/>
              <w:contextualSpacing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3F17E" wp14:editId="1BE43FD9">
                  <wp:extent cx="1831109" cy="1984076"/>
                  <wp:effectExtent l="0" t="0" r="0" b="0"/>
                  <wp:docPr id="11" name="Рисунок 11" descr="C:\Users\B.Uarbekov\Downloads\Сборка шкафа ШУО-Бриз-ПУ-телеоф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.Uarbekov\Downloads\Сборка шкафа ШУО-Бриз-ПУ-телеоф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7" r="22932" b="9251"/>
                          <a:stretch/>
                        </pic:blipFill>
                        <pic:spPr bwMode="auto">
                          <a:xfrm>
                            <a:off x="0" y="0"/>
                            <a:ext cx="1830131" cy="19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DAA" w:rsidRDefault="00261DAA" w:rsidP="00FD3F3B">
      <w:pPr>
        <w:pStyle w:val="Default"/>
        <w:ind w:firstLine="709"/>
        <w:contextualSpacing/>
        <w:jc w:val="both"/>
        <w:rPr>
          <w:noProof/>
          <w:sz w:val="28"/>
          <w:szCs w:val="28"/>
          <w:lang w:eastAsia="ru-RU"/>
        </w:rPr>
      </w:pPr>
    </w:p>
    <w:p w:rsidR="00EB1E0A" w:rsidRDefault="00EB1E0A" w:rsidP="00FD3F3B">
      <w:pPr>
        <w:pStyle w:val="Default"/>
        <w:ind w:firstLine="709"/>
        <w:contextualSpacing/>
        <w:jc w:val="both"/>
        <w:rPr>
          <w:noProof/>
          <w:sz w:val="28"/>
          <w:szCs w:val="28"/>
          <w:lang w:eastAsia="ru-RU"/>
        </w:rPr>
      </w:pPr>
    </w:p>
    <w:p w:rsidR="00EB1E0A" w:rsidRDefault="00EB1E0A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EB1E0A" w:rsidRPr="00832735" w:rsidRDefault="00EB1E0A" w:rsidP="00832735">
      <w:pPr>
        <w:pStyle w:val="Default"/>
        <w:ind w:firstLine="709"/>
        <w:contextualSpacing/>
        <w:jc w:val="both"/>
        <w:outlineLvl w:val="0"/>
        <w:rPr>
          <w:b/>
          <w:noProof/>
          <w:sz w:val="28"/>
          <w:szCs w:val="28"/>
          <w:lang w:eastAsia="ru-RU"/>
        </w:rPr>
      </w:pPr>
      <w:bookmarkStart w:id="13" w:name="_Toc15317689"/>
      <w:r w:rsidRPr="00832735">
        <w:rPr>
          <w:b/>
          <w:noProof/>
          <w:sz w:val="28"/>
          <w:szCs w:val="28"/>
          <w:lang w:eastAsia="ru-RU"/>
        </w:rPr>
        <w:lastRenderedPageBreak/>
        <w:t>Приложение 2. Электрические схемы изделий</w:t>
      </w:r>
      <w:bookmarkEnd w:id="13"/>
    </w:p>
    <w:p w:rsidR="00203FBF" w:rsidRDefault="00203FBF" w:rsidP="00FD3F3B">
      <w:pPr>
        <w:pStyle w:val="Default"/>
        <w:ind w:firstLine="709"/>
        <w:contextualSpacing/>
        <w:jc w:val="both"/>
        <w:rPr>
          <w:noProof/>
          <w:sz w:val="28"/>
          <w:szCs w:val="28"/>
          <w:lang w:eastAsia="ru-RU"/>
        </w:rPr>
      </w:pPr>
    </w:p>
    <w:p w:rsidR="00EB1E0A" w:rsidRDefault="00EB1E0A" w:rsidP="00DA6A8F">
      <w:pPr>
        <w:pStyle w:val="Default"/>
        <w:contextualSpacing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8C41ED" wp14:editId="67A305C6">
            <wp:extent cx="5902036" cy="308758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027" t="25258" r="13043" b="28470"/>
                    <a:stretch/>
                  </pic:blipFill>
                  <pic:spPr bwMode="auto">
                    <a:xfrm>
                      <a:off x="0" y="0"/>
                      <a:ext cx="5913041" cy="309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203FB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203FBF" w:rsidRDefault="00203FBF" w:rsidP="00203FB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1. Электрическая схема </w:t>
      </w:r>
      <w:r w:rsidRPr="00FD3F3B">
        <w:rPr>
          <w:bCs/>
          <w:sz w:val="28"/>
          <w:szCs w:val="28"/>
        </w:rPr>
        <w:t>ЩУО</w:t>
      </w:r>
      <w:r w:rsidRPr="00203FB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ВФ</w:t>
      </w:r>
      <w:r w:rsidRPr="00203FBF">
        <w:rPr>
          <w:bCs/>
          <w:sz w:val="28"/>
          <w:szCs w:val="28"/>
        </w:rPr>
        <w:t>-25</w:t>
      </w:r>
      <w:r w:rsidRPr="00FD3F3B">
        <w:rPr>
          <w:bCs/>
          <w:sz w:val="28"/>
          <w:szCs w:val="28"/>
          <w:lang w:val="en-US"/>
        </w:rPr>
        <w:t>A</w:t>
      </w:r>
    </w:p>
    <w:p w:rsidR="00DA6A8F" w:rsidRPr="00DA6A8F" w:rsidRDefault="00DA6A8F" w:rsidP="00203FB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EB1E0A" w:rsidRDefault="00DA6A8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80B40A" wp14:editId="5E22953E">
            <wp:extent cx="5985163" cy="382622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227" t="16370" r="12723" b="19929"/>
                    <a:stretch/>
                  </pic:blipFill>
                  <pic:spPr bwMode="auto">
                    <a:xfrm>
                      <a:off x="0" y="0"/>
                      <a:ext cx="5993209" cy="383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DA6A8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DA6A8F" w:rsidRPr="00DA6A8F" w:rsidRDefault="00DA6A8F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2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ВФ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</w:p>
    <w:p w:rsidR="00DA6A8F" w:rsidRPr="00DA6A8F" w:rsidRDefault="00DA6A8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6A8F">
        <w:rPr>
          <w:bCs/>
          <w:sz w:val="28"/>
          <w:szCs w:val="28"/>
        </w:rPr>
        <w:br w:type="page"/>
      </w:r>
    </w:p>
    <w:p w:rsidR="008F6AD5" w:rsidRDefault="00DA6A8F" w:rsidP="00DA6A8F">
      <w:pPr>
        <w:pStyle w:val="Default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F926D9" wp14:editId="2891F213">
            <wp:extent cx="5997038" cy="374072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227" t="14235" r="12723" b="16370"/>
                    <a:stretch/>
                  </pic:blipFill>
                  <pic:spPr bwMode="auto">
                    <a:xfrm>
                      <a:off x="0" y="0"/>
                      <a:ext cx="6006341" cy="37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DA6A8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DA6A8F" w:rsidRDefault="00DA6A8F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3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ВФ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  <w:r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</w:rPr>
        <w:t>Телеофис</w:t>
      </w:r>
      <w:proofErr w:type="spellEnd"/>
    </w:p>
    <w:p w:rsidR="00DA6A8F" w:rsidRDefault="00DA6A8F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DA6A8F" w:rsidRPr="00DA6A8F" w:rsidRDefault="00DA6A8F" w:rsidP="00DA6A8F">
      <w:pPr>
        <w:pStyle w:val="Default"/>
        <w:contextualSpacing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4770B8" wp14:editId="3FB52A75">
            <wp:extent cx="5842660" cy="327759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027" t="23133" r="12723" b="28825"/>
                    <a:stretch/>
                  </pic:blipFill>
                  <pic:spPr bwMode="auto">
                    <a:xfrm>
                      <a:off x="0" y="0"/>
                      <a:ext cx="5851242" cy="32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DA6A8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DA6A8F" w:rsidRDefault="00DA6A8F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4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203FB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</w:t>
      </w:r>
      <w:proofErr w:type="gramStart"/>
      <w:r w:rsidRPr="00FD3F3B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>таймер)</w:t>
      </w:r>
      <w:r w:rsidRPr="00203FBF">
        <w:rPr>
          <w:bCs/>
          <w:sz w:val="28"/>
          <w:szCs w:val="28"/>
        </w:rPr>
        <w:t>-25</w:t>
      </w:r>
      <w:r w:rsidRPr="00FD3F3B">
        <w:rPr>
          <w:bCs/>
          <w:sz w:val="28"/>
          <w:szCs w:val="28"/>
          <w:lang w:val="en-US"/>
        </w:rPr>
        <w:t>A</w:t>
      </w:r>
    </w:p>
    <w:p w:rsidR="00DA6A8F" w:rsidRDefault="00DA6A8F" w:rsidP="00DA6A8F">
      <w:pPr>
        <w:pStyle w:val="Default"/>
        <w:contextualSpacing/>
        <w:jc w:val="center"/>
        <w:rPr>
          <w:noProof/>
          <w:sz w:val="28"/>
          <w:szCs w:val="28"/>
          <w:lang w:eastAsia="ru-RU"/>
        </w:rPr>
      </w:pPr>
    </w:p>
    <w:p w:rsidR="00DA6A8F" w:rsidRDefault="00DA6A8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DA6A8F" w:rsidRDefault="00DA6A8F" w:rsidP="00DA6A8F">
      <w:pPr>
        <w:pStyle w:val="Default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AB8E0B" wp14:editId="6885AEB9">
            <wp:extent cx="6040381" cy="351509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628" t="17082" r="12723" b="20284"/>
                    <a:stretch/>
                  </pic:blipFill>
                  <pic:spPr bwMode="auto">
                    <a:xfrm>
                      <a:off x="0" y="0"/>
                      <a:ext cx="6048503" cy="351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DA6A8F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DA6A8F" w:rsidRDefault="00DA6A8F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5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</w:t>
      </w:r>
      <w:proofErr w:type="gramStart"/>
      <w:r w:rsidRPr="00FD3F3B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>таймер)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</w:p>
    <w:p w:rsidR="00F438A8" w:rsidRPr="00F438A8" w:rsidRDefault="00F438A8" w:rsidP="00DA6A8F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DA6A8F" w:rsidRDefault="00F438A8" w:rsidP="00DA6A8F">
      <w:pPr>
        <w:pStyle w:val="Default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476DD" wp14:editId="5F9B6815">
            <wp:extent cx="5961413" cy="4227616"/>
            <wp:effectExtent l="0" t="0" r="127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428" t="14947" r="12723" b="16370"/>
                    <a:stretch/>
                  </pic:blipFill>
                  <pic:spPr bwMode="auto">
                    <a:xfrm>
                      <a:off x="0" y="0"/>
                      <a:ext cx="5969425" cy="423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F438A8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F438A8" w:rsidRDefault="00F438A8" w:rsidP="00F438A8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6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 w:rsidRPr="00FD3F3B">
        <w:rPr>
          <w:bCs/>
          <w:sz w:val="28"/>
          <w:szCs w:val="28"/>
        </w:rPr>
        <w:t>В</w:t>
      </w:r>
      <w:proofErr w:type="gramStart"/>
      <w:r w:rsidRPr="00FD3F3B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>таймер)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  <w:r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</w:rPr>
        <w:t>Телеофис</w:t>
      </w:r>
      <w:proofErr w:type="spellEnd"/>
    </w:p>
    <w:p w:rsidR="00F438A8" w:rsidRDefault="00F438A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F438A8" w:rsidRDefault="00F438A8" w:rsidP="00F438A8">
      <w:pPr>
        <w:pStyle w:val="Default"/>
        <w:contextualSpacing/>
        <w:jc w:val="center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E8CAB8" wp14:editId="125A543A">
            <wp:extent cx="5854535" cy="410886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827" t="16370" r="12523" b="19573"/>
                    <a:stretch/>
                  </pic:blipFill>
                  <pic:spPr bwMode="auto">
                    <a:xfrm>
                      <a:off x="0" y="0"/>
                      <a:ext cx="5862405" cy="411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F438A8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F438A8" w:rsidRDefault="00F438A8" w:rsidP="00F438A8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Бриз-РВ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</w:p>
    <w:p w:rsidR="000F16B3" w:rsidRPr="000F16B3" w:rsidRDefault="000F16B3" w:rsidP="00F438A8">
      <w:pPr>
        <w:pStyle w:val="Default"/>
        <w:ind w:firstLine="709"/>
        <w:contextualSpacing/>
        <w:jc w:val="center"/>
        <w:rPr>
          <w:bCs/>
          <w:sz w:val="28"/>
          <w:szCs w:val="28"/>
        </w:rPr>
      </w:pPr>
    </w:p>
    <w:p w:rsidR="00F438A8" w:rsidRDefault="00F438A8" w:rsidP="000F16B3">
      <w:pPr>
        <w:pStyle w:val="Default"/>
        <w:contextualSpacing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BA792C" wp14:editId="0BE1D0B4">
            <wp:extent cx="5637540" cy="400083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228" t="14236" r="12924" b="15302"/>
                    <a:stretch/>
                  </pic:blipFill>
                  <pic:spPr bwMode="auto">
                    <a:xfrm>
                      <a:off x="0" y="0"/>
                      <a:ext cx="5648510" cy="40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3" w:rsidRDefault="000F16B3" w:rsidP="000F16B3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</w:p>
    <w:p w:rsidR="00F438A8" w:rsidRDefault="000F16B3" w:rsidP="007676E8">
      <w:pPr>
        <w:pStyle w:val="Default"/>
        <w:ind w:firstLine="709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Рисунок </w:t>
      </w:r>
      <w:r w:rsidR="001A51D3">
        <w:rPr>
          <w:noProof/>
          <w:sz w:val="28"/>
          <w:szCs w:val="28"/>
          <w:lang w:eastAsia="ru-RU"/>
        </w:rPr>
        <w:t>8</w:t>
      </w:r>
      <w:r>
        <w:rPr>
          <w:noProof/>
          <w:sz w:val="28"/>
          <w:szCs w:val="28"/>
          <w:lang w:eastAsia="ru-RU"/>
        </w:rPr>
        <w:t xml:space="preserve">. Электрическая схема </w:t>
      </w:r>
      <w:r w:rsidRPr="00FD3F3B">
        <w:rPr>
          <w:bCs/>
          <w:sz w:val="28"/>
          <w:szCs w:val="28"/>
        </w:rPr>
        <w:t>ЩУО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Бриз-РВ</w:t>
      </w:r>
      <w:r w:rsidRPr="00DA6A8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ПУ</w:t>
      </w:r>
      <w:r w:rsidRPr="00DA6A8F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LI</w:t>
      </w:r>
      <w:r w:rsidRPr="00DA6A8F">
        <w:rPr>
          <w:bCs/>
          <w:sz w:val="28"/>
          <w:szCs w:val="28"/>
        </w:rPr>
        <w:t>)-25</w:t>
      </w:r>
      <w:r w:rsidRPr="00FD3F3B">
        <w:rPr>
          <w:bCs/>
          <w:sz w:val="28"/>
          <w:szCs w:val="28"/>
          <w:lang w:val="en-US"/>
        </w:rPr>
        <w:t>A</w:t>
      </w:r>
      <w:r w:rsidR="007676E8">
        <w:rPr>
          <w:bCs/>
          <w:sz w:val="28"/>
          <w:szCs w:val="28"/>
        </w:rPr>
        <w:t>-</w:t>
      </w:r>
      <w:proofErr w:type="spellStart"/>
      <w:r w:rsidR="007676E8">
        <w:rPr>
          <w:bCs/>
          <w:sz w:val="28"/>
          <w:szCs w:val="28"/>
        </w:rPr>
        <w:t>Телеофис</w:t>
      </w:r>
      <w:proofErr w:type="spellEnd"/>
    </w:p>
    <w:sectPr w:rsidR="00F43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4423"/>
    <w:multiLevelType w:val="hybridMultilevel"/>
    <w:tmpl w:val="7326E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60FB2"/>
    <w:multiLevelType w:val="hybridMultilevel"/>
    <w:tmpl w:val="D2022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B5022"/>
    <w:multiLevelType w:val="hybridMultilevel"/>
    <w:tmpl w:val="DE865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B7457"/>
    <w:multiLevelType w:val="hybridMultilevel"/>
    <w:tmpl w:val="B3C2A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62A00"/>
    <w:multiLevelType w:val="hybridMultilevel"/>
    <w:tmpl w:val="DD26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92055"/>
    <w:multiLevelType w:val="hybridMultilevel"/>
    <w:tmpl w:val="0FF6C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ACB13CC"/>
    <w:multiLevelType w:val="hybridMultilevel"/>
    <w:tmpl w:val="A896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45409"/>
    <w:multiLevelType w:val="hybridMultilevel"/>
    <w:tmpl w:val="AA3C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3C"/>
    <w:rsid w:val="00097C52"/>
    <w:rsid w:val="000A3BCE"/>
    <w:rsid w:val="000F16B3"/>
    <w:rsid w:val="00101CB9"/>
    <w:rsid w:val="001166AC"/>
    <w:rsid w:val="00127ED5"/>
    <w:rsid w:val="00146A62"/>
    <w:rsid w:val="00193634"/>
    <w:rsid w:val="001A51D3"/>
    <w:rsid w:val="00203FBF"/>
    <w:rsid w:val="0020610E"/>
    <w:rsid w:val="00261DAA"/>
    <w:rsid w:val="002A541D"/>
    <w:rsid w:val="002C6C35"/>
    <w:rsid w:val="002D0DCB"/>
    <w:rsid w:val="003736C5"/>
    <w:rsid w:val="0037770B"/>
    <w:rsid w:val="0041433D"/>
    <w:rsid w:val="00510132"/>
    <w:rsid w:val="0060350D"/>
    <w:rsid w:val="00605D4A"/>
    <w:rsid w:val="00746B11"/>
    <w:rsid w:val="00766F0B"/>
    <w:rsid w:val="007676E8"/>
    <w:rsid w:val="007B0A33"/>
    <w:rsid w:val="0081458D"/>
    <w:rsid w:val="008264F6"/>
    <w:rsid w:val="00832735"/>
    <w:rsid w:val="008A743E"/>
    <w:rsid w:val="008D1229"/>
    <w:rsid w:val="008F2DB3"/>
    <w:rsid w:val="008F6AD5"/>
    <w:rsid w:val="009758E2"/>
    <w:rsid w:val="009820C1"/>
    <w:rsid w:val="009A3D58"/>
    <w:rsid w:val="009D18A4"/>
    <w:rsid w:val="009F42C6"/>
    <w:rsid w:val="00A76C90"/>
    <w:rsid w:val="00AC0159"/>
    <w:rsid w:val="00AD501C"/>
    <w:rsid w:val="00AE3BD6"/>
    <w:rsid w:val="00AE797C"/>
    <w:rsid w:val="00B67D15"/>
    <w:rsid w:val="00C04A7B"/>
    <w:rsid w:val="00C13474"/>
    <w:rsid w:val="00C457B2"/>
    <w:rsid w:val="00C96D0A"/>
    <w:rsid w:val="00CA6775"/>
    <w:rsid w:val="00D10354"/>
    <w:rsid w:val="00D701AA"/>
    <w:rsid w:val="00DA6A8F"/>
    <w:rsid w:val="00E053EA"/>
    <w:rsid w:val="00E07C45"/>
    <w:rsid w:val="00E25187"/>
    <w:rsid w:val="00E365AC"/>
    <w:rsid w:val="00E9244B"/>
    <w:rsid w:val="00E94DE5"/>
    <w:rsid w:val="00EB1E0A"/>
    <w:rsid w:val="00EB4543"/>
    <w:rsid w:val="00EB6AF6"/>
    <w:rsid w:val="00F414D0"/>
    <w:rsid w:val="00F438A8"/>
    <w:rsid w:val="00F5253C"/>
    <w:rsid w:val="00F85445"/>
    <w:rsid w:val="00FD23A4"/>
    <w:rsid w:val="00FD3F3B"/>
    <w:rsid w:val="00FE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7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7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1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6775"/>
    <w:pPr>
      <w:ind w:left="720"/>
      <w:contextualSpacing/>
    </w:pPr>
  </w:style>
  <w:style w:type="paragraph" w:customStyle="1" w:styleId="ico">
    <w:name w:val="ico"/>
    <w:basedOn w:val="a"/>
    <w:rsid w:val="008F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F2DB3"/>
    <w:rPr>
      <w:color w:val="0000FF"/>
      <w:u w:val="single"/>
    </w:rPr>
  </w:style>
  <w:style w:type="table" w:styleId="a7">
    <w:name w:val="Table Grid"/>
    <w:basedOn w:val="a1"/>
    <w:uiPriority w:val="59"/>
    <w:rsid w:val="00261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327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8327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797C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9A3D58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7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7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1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6775"/>
    <w:pPr>
      <w:ind w:left="720"/>
      <w:contextualSpacing/>
    </w:pPr>
  </w:style>
  <w:style w:type="paragraph" w:customStyle="1" w:styleId="ico">
    <w:name w:val="ico"/>
    <w:basedOn w:val="a"/>
    <w:rsid w:val="008F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F2DB3"/>
    <w:rPr>
      <w:color w:val="0000FF"/>
      <w:u w:val="single"/>
    </w:rPr>
  </w:style>
  <w:style w:type="table" w:styleId="a7">
    <w:name w:val="Table Grid"/>
    <w:basedOn w:val="a1"/>
    <w:uiPriority w:val="59"/>
    <w:rsid w:val="00261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327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8327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797C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9A3D5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iman.k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tel:+7727375636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0142-D6AB-4630-9BE2-567DC381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14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Биржан Уарбеков</dc:creator>
  <cp:keywords/>
  <dc:description/>
  <cp:lastModifiedBy>Биржан Уарбеков</cp:lastModifiedBy>
  <cp:revision>65</cp:revision>
  <dcterms:created xsi:type="dcterms:W3CDTF">2019-07-05T09:35:00Z</dcterms:created>
  <dcterms:modified xsi:type="dcterms:W3CDTF">2019-07-29T12:35:00Z</dcterms:modified>
</cp:coreProperties>
</file>